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73DD" w:rsidRDefault="00130D52">
      <w:pPr>
        <w:widowControl w:val="0"/>
        <w:jc w:val="center"/>
      </w:pPr>
      <w:r>
        <w:rPr>
          <w:b/>
          <w:sz w:val="28"/>
        </w:rPr>
        <w:t xml:space="preserve"> Curriculum Calendar for Grammar Across the Writing Process: </w:t>
      </w:r>
      <w:proofErr w:type="gramStart"/>
      <w:r>
        <w:rPr>
          <w:b/>
          <w:sz w:val="28"/>
        </w:rPr>
        <w:t>3</w:t>
      </w:r>
      <w:r>
        <w:rPr>
          <w:b/>
          <w:sz w:val="28"/>
          <w:vertAlign w:val="superscript"/>
        </w:rPr>
        <w:t>rd</w:t>
      </w:r>
      <w:r>
        <w:rPr>
          <w:b/>
          <w:sz w:val="28"/>
        </w:rPr>
        <w:t xml:space="preserve">  Grade</w:t>
      </w:r>
      <w:proofErr w:type="gramEnd"/>
      <w:r>
        <w:rPr>
          <w:b/>
          <w:sz w:val="28"/>
        </w:rPr>
        <w:t xml:space="preserve">  </w:t>
      </w:r>
    </w:p>
    <w:tbl>
      <w:tblPr>
        <w:tblStyle w:val="a"/>
        <w:tblW w:w="14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3"/>
        <w:gridCol w:w="2123"/>
        <w:gridCol w:w="2125"/>
        <w:gridCol w:w="2123"/>
        <w:gridCol w:w="2125"/>
        <w:gridCol w:w="2123"/>
        <w:gridCol w:w="2125"/>
      </w:tblGrid>
      <w:tr w:rsidR="003C73DD" w:rsidTr="007515C2">
        <w:trPr>
          <w:trHeight w:val="774"/>
        </w:trPr>
        <w:tc>
          <w:tcPr>
            <w:tcW w:w="1733" w:type="dxa"/>
          </w:tcPr>
          <w:p w:rsidR="003C73DD" w:rsidRPr="00130D52" w:rsidRDefault="00130D52">
            <w:pPr>
              <w:spacing w:after="0" w:line="240" w:lineRule="auto"/>
              <w:ind w:left="113" w:right="113"/>
              <w:rPr>
                <w:sz w:val="18"/>
                <w:szCs w:val="18"/>
              </w:rPr>
            </w:pPr>
            <w:r w:rsidRPr="00130D52">
              <w:rPr>
                <w:b/>
                <w:color w:val="0000FF"/>
                <w:sz w:val="18"/>
                <w:szCs w:val="18"/>
              </w:rPr>
              <w:t>Grade 3 MAISA Writing Units</w:t>
            </w:r>
          </w:p>
        </w:tc>
        <w:tc>
          <w:tcPr>
            <w:tcW w:w="2123" w:type="dxa"/>
          </w:tcPr>
          <w:p w:rsidR="003C73DD" w:rsidRDefault="00130D52">
            <w:pPr>
              <w:spacing w:after="0" w:line="240" w:lineRule="auto"/>
            </w:pPr>
            <w:r>
              <w:rPr>
                <w:b/>
              </w:rPr>
              <w:t>Personal Narrative</w:t>
            </w:r>
          </w:p>
        </w:tc>
        <w:tc>
          <w:tcPr>
            <w:tcW w:w="2125" w:type="dxa"/>
          </w:tcPr>
          <w:p w:rsidR="003C73DD" w:rsidRDefault="00130D52">
            <w:pPr>
              <w:spacing w:after="0" w:line="240" w:lineRule="auto"/>
            </w:pPr>
            <w:r>
              <w:rPr>
                <w:b/>
              </w:rPr>
              <w:t>Personal Narrative: Writing with Fluency</w:t>
            </w:r>
          </w:p>
        </w:tc>
        <w:tc>
          <w:tcPr>
            <w:tcW w:w="2123" w:type="dxa"/>
          </w:tcPr>
          <w:p w:rsidR="003C73DD" w:rsidRDefault="00130D52">
            <w:pPr>
              <w:spacing w:after="0" w:line="240" w:lineRule="auto"/>
            </w:pPr>
            <w:r>
              <w:rPr>
                <w:b/>
              </w:rPr>
              <w:t>Personal Essay</w:t>
            </w:r>
          </w:p>
        </w:tc>
        <w:tc>
          <w:tcPr>
            <w:tcW w:w="2125" w:type="dxa"/>
          </w:tcPr>
          <w:p w:rsidR="003C73DD" w:rsidRDefault="00130D52">
            <w:pPr>
              <w:spacing w:after="0" w:line="240" w:lineRule="auto"/>
            </w:pPr>
            <w:r>
              <w:rPr>
                <w:b/>
              </w:rPr>
              <w:t>Realistic Fiction</w:t>
            </w:r>
          </w:p>
        </w:tc>
        <w:tc>
          <w:tcPr>
            <w:tcW w:w="2123" w:type="dxa"/>
          </w:tcPr>
          <w:p w:rsidR="003C73DD" w:rsidRDefault="00130D52">
            <w:pPr>
              <w:spacing w:after="0" w:line="240" w:lineRule="auto"/>
            </w:pPr>
            <w:r>
              <w:rPr>
                <w:b/>
              </w:rPr>
              <w:t>Nonfiction with Independence</w:t>
            </w:r>
          </w:p>
        </w:tc>
        <w:tc>
          <w:tcPr>
            <w:tcW w:w="2125" w:type="dxa"/>
          </w:tcPr>
          <w:p w:rsidR="003C73DD" w:rsidRDefault="00130D52">
            <w:pPr>
              <w:spacing w:after="0" w:line="240" w:lineRule="auto"/>
            </w:pPr>
            <w:r>
              <w:rPr>
                <w:b/>
              </w:rPr>
              <w:t>Research with Independence</w:t>
            </w:r>
          </w:p>
        </w:tc>
      </w:tr>
      <w:tr w:rsidR="003C73DD" w:rsidTr="007515C2">
        <w:trPr>
          <w:trHeight w:val="3117"/>
        </w:trPr>
        <w:tc>
          <w:tcPr>
            <w:tcW w:w="1733" w:type="dxa"/>
          </w:tcPr>
          <w:p w:rsidR="003C73DD" w:rsidRDefault="003C73DD">
            <w:pPr>
              <w:spacing w:after="0" w:line="240" w:lineRule="auto"/>
              <w:ind w:left="113" w:right="113"/>
            </w:pPr>
          </w:p>
          <w:p w:rsidR="003C73DD" w:rsidRDefault="003C73DD">
            <w:pPr>
              <w:spacing w:after="0" w:line="240" w:lineRule="auto"/>
              <w:ind w:left="113" w:right="113"/>
            </w:pPr>
          </w:p>
          <w:p w:rsidR="003C73DD" w:rsidRDefault="00130D52">
            <w:pPr>
              <w:spacing w:after="0" w:line="240" w:lineRule="auto"/>
              <w:ind w:left="113" w:right="113"/>
            </w:pPr>
            <w:r>
              <w:rPr>
                <w:b/>
              </w:rPr>
              <w:t>Generating/Notebook</w:t>
            </w:r>
          </w:p>
          <w:p w:rsidR="003C73DD" w:rsidRDefault="003C73DD">
            <w:pPr>
              <w:spacing w:after="0" w:line="240" w:lineRule="auto"/>
              <w:ind w:left="113" w:right="113"/>
            </w:pPr>
          </w:p>
          <w:p w:rsidR="003C73DD" w:rsidRDefault="003C73DD">
            <w:pPr>
              <w:spacing w:after="0" w:line="240" w:lineRule="auto"/>
              <w:ind w:left="113" w:right="113"/>
            </w:pPr>
          </w:p>
          <w:p w:rsidR="003C73DD" w:rsidRDefault="003C73DD">
            <w:pPr>
              <w:spacing w:after="0" w:line="240" w:lineRule="auto"/>
              <w:ind w:left="113" w:right="113"/>
            </w:pPr>
          </w:p>
          <w:p w:rsidR="003C73DD" w:rsidRDefault="003C73DD">
            <w:pPr>
              <w:spacing w:after="0" w:line="240" w:lineRule="auto"/>
              <w:ind w:left="113" w:right="113"/>
            </w:pPr>
          </w:p>
          <w:p w:rsidR="003C73DD" w:rsidRDefault="003C73DD">
            <w:pPr>
              <w:spacing w:after="0" w:line="240" w:lineRule="auto"/>
              <w:ind w:left="113" w:right="113"/>
            </w:pPr>
          </w:p>
          <w:p w:rsidR="003C73DD" w:rsidRDefault="00130D52">
            <w:pPr>
              <w:spacing w:after="0" w:line="240" w:lineRule="auto"/>
              <w:ind w:left="113" w:right="113"/>
            </w:pPr>
            <w:r>
              <w:rPr>
                <w:b/>
                <w:i/>
                <w:sz w:val="20"/>
              </w:rPr>
              <w:t>G.R.R.</w:t>
            </w:r>
          </w:p>
          <w:p w:rsidR="003C73DD" w:rsidRDefault="00130D52">
            <w:pPr>
              <w:spacing w:after="0" w:line="240" w:lineRule="auto"/>
              <w:ind w:left="113" w:right="113"/>
            </w:pPr>
            <w:r>
              <w:rPr>
                <w:b/>
                <w:i/>
                <w:sz w:val="20"/>
              </w:rPr>
              <w:t>“By”</w:t>
            </w:r>
          </w:p>
          <w:p w:rsidR="003C73DD" w:rsidRDefault="00130D52">
            <w:pPr>
              <w:spacing w:after="0" w:line="240" w:lineRule="auto"/>
              <w:ind w:left="113" w:right="113"/>
            </w:pPr>
            <w:r>
              <w:rPr>
                <w:b/>
                <w:i/>
                <w:sz w:val="20"/>
              </w:rPr>
              <w:t>(Hold Accountable)</w:t>
            </w:r>
          </w:p>
        </w:tc>
        <w:tc>
          <w:tcPr>
            <w:tcW w:w="2123" w:type="dxa"/>
          </w:tcPr>
          <w:p w:rsidR="004C2611" w:rsidRPr="00AC2D5D" w:rsidRDefault="00AC2D5D">
            <w:pPr>
              <w:spacing w:after="0" w:line="240" w:lineRule="auto"/>
              <w:rPr>
                <w:rFonts w:asciiTheme="minorHAnsi" w:eastAsia="Arial" w:hAnsiTheme="minorHAnsi" w:cs="Arial"/>
                <w:b/>
                <w:color w:val="FF0000"/>
                <w:sz w:val="18"/>
                <w:szCs w:val="18"/>
              </w:rPr>
            </w:pPr>
            <w:r>
              <w:rPr>
                <w:rFonts w:asciiTheme="minorHAnsi" w:eastAsia="Arial" w:hAnsiTheme="minorHAnsi" w:cs="Arial"/>
                <w:b/>
                <w:color w:val="FF0000"/>
                <w:sz w:val="18"/>
                <w:szCs w:val="18"/>
              </w:rPr>
              <w:t>**</w:t>
            </w:r>
            <w:r w:rsidR="004C2611" w:rsidRPr="00AC2D5D">
              <w:rPr>
                <w:rFonts w:asciiTheme="minorHAnsi" w:eastAsia="Arial" w:hAnsiTheme="minorHAnsi" w:cs="Arial"/>
                <w:b/>
                <w:color w:val="FF0000"/>
                <w:sz w:val="18"/>
                <w:szCs w:val="18"/>
              </w:rPr>
              <w:t>Teach explicitly</w:t>
            </w:r>
          </w:p>
          <w:p w:rsidR="004C2611" w:rsidRPr="00AC2D5D" w:rsidRDefault="004C2611">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L.3.1a</w:t>
            </w:r>
          </w:p>
          <w:p w:rsidR="00AC2D5D" w:rsidRPr="00AC2D5D" w:rsidRDefault="00AC2D5D">
            <w:pPr>
              <w:spacing w:after="0" w:line="240" w:lineRule="auto"/>
              <w:rPr>
                <w:rFonts w:asciiTheme="minorHAnsi" w:eastAsia="Arial" w:hAnsiTheme="minorHAnsi" w:cs="Arial"/>
                <w:b/>
                <w:color w:val="FF0000"/>
                <w:sz w:val="18"/>
                <w:szCs w:val="18"/>
              </w:rPr>
            </w:pPr>
            <w:r w:rsidRPr="00AC2D5D">
              <w:rPr>
                <w:rFonts w:asciiTheme="minorHAnsi" w:eastAsia="Arial" w:hAnsiTheme="minorHAnsi" w:cs="Arial"/>
                <w:b/>
                <w:color w:val="FF0000"/>
                <w:sz w:val="18"/>
                <w:szCs w:val="18"/>
              </w:rPr>
              <w:t>Explain function of nouns, pronouns, verbs, adjectives and a</w:t>
            </w:r>
            <w:r w:rsidR="00130D52">
              <w:rPr>
                <w:rFonts w:asciiTheme="minorHAnsi" w:eastAsia="Arial" w:hAnsiTheme="minorHAnsi" w:cs="Arial"/>
                <w:b/>
                <w:color w:val="FF0000"/>
                <w:sz w:val="18"/>
                <w:szCs w:val="18"/>
              </w:rPr>
              <w:t>d</w:t>
            </w:r>
            <w:r w:rsidRPr="00AC2D5D">
              <w:rPr>
                <w:rFonts w:asciiTheme="minorHAnsi" w:eastAsia="Arial" w:hAnsiTheme="minorHAnsi" w:cs="Arial"/>
                <w:b/>
                <w:color w:val="FF0000"/>
                <w:sz w:val="18"/>
                <w:szCs w:val="18"/>
              </w:rPr>
              <w:t>verbs</w:t>
            </w:r>
          </w:p>
          <w:p w:rsidR="004C2611" w:rsidRPr="00AC2D5D" w:rsidRDefault="004C2611">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L.3.1b</w:t>
            </w:r>
          </w:p>
          <w:p w:rsidR="00AC2D5D" w:rsidRPr="00AC2D5D" w:rsidRDefault="00AC2D5D">
            <w:pPr>
              <w:spacing w:after="0" w:line="240" w:lineRule="auto"/>
              <w:rPr>
                <w:rFonts w:asciiTheme="minorHAnsi" w:eastAsia="Arial" w:hAnsiTheme="minorHAnsi" w:cs="Arial"/>
                <w:b/>
                <w:color w:val="FF0000"/>
                <w:sz w:val="18"/>
                <w:szCs w:val="18"/>
              </w:rPr>
            </w:pPr>
            <w:r w:rsidRPr="00AC2D5D">
              <w:rPr>
                <w:rFonts w:asciiTheme="minorHAnsi" w:eastAsia="Arial" w:hAnsiTheme="minorHAnsi" w:cs="Arial"/>
                <w:b/>
                <w:color w:val="FF0000"/>
                <w:sz w:val="18"/>
                <w:szCs w:val="18"/>
              </w:rPr>
              <w:t>Irregular plural nouns</w:t>
            </w:r>
          </w:p>
          <w:p w:rsidR="004C2611" w:rsidRPr="00AC2D5D" w:rsidRDefault="004C2611">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L.3.1c</w:t>
            </w:r>
          </w:p>
          <w:p w:rsidR="00AC2D5D" w:rsidRPr="00AC2D5D" w:rsidRDefault="00AC2D5D">
            <w:pPr>
              <w:spacing w:after="0" w:line="240" w:lineRule="auto"/>
              <w:rPr>
                <w:rFonts w:asciiTheme="minorHAnsi" w:eastAsia="Arial" w:hAnsiTheme="minorHAnsi" w:cs="Arial"/>
                <w:b/>
                <w:color w:val="FF0000"/>
                <w:sz w:val="18"/>
                <w:szCs w:val="18"/>
              </w:rPr>
            </w:pPr>
            <w:r w:rsidRPr="00AC2D5D">
              <w:rPr>
                <w:rFonts w:asciiTheme="minorHAnsi" w:eastAsia="Arial" w:hAnsiTheme="minorHAnsi" w:cs="Arial"/>
                <w:b/>
                <w:color w:val="FF0000"/>
                <w:sz w:val="18"/>
                <w:szCs w:val="18"/>
              </w:rPr>
              <w:t>Abstract nouns</w:t>
            </w:r>
          </w:p>
          <w:p w:rsidR="003C73DD" w:rsidRPr="00AC2D5D" w:rsidRDefault="004C2611">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w:t>
            </w:r>
            <w:r w:rsidR="00130D52">
              <w:rPr>
                <w:rFonts w:asciiTheme="minorHAnsi" w:eastAsia="Arial" w:hAnsiTheme="minorHAnsi" w:cs="Arial"/>
                <w:b/>
                <w:color w:val="000000" w:themeColor="text1"/>
                <w:sz w:val="18"/>
                <w:szCs w:val="18"/>
              </w:rPr>
              <w:t>e</w:t>
            </w:r>
          </w:p>
          <w:p w:rsidR="003C73DD" w:rsidRPr="00AC2D5D" w:rsidRDefault="00130D52" w:rsidP="004C2611">
            <w:pPr>
              <w:spacing w:after="0" w:line="240" w:lineRule="auto"/>
              <w:rPr>
                <w:rFonts w:asciiTheme="minorHAnsi" w:hAnsiTheme="minorHAnsi"/>
                <w:b/>
                <w:sz w:val="18"/>
                <w:szCs w:val="18"/>
              </w:rPr>
            </w:pPr>
            <w:r>
              <w:rPr>
                <w:rFonts w:asciiTheme="minorHAnsi" w:eastAsia="Arial" w:hAnsiTheme="minorHAnsi" w:cs="Arial"/>
                <w:b/>
                <w:color w:val="FF0000"/>
                <w:sz w:val="18"/>
                <w:szCs w:val="18"/>
              </w:rPr>
              <w:t>Form and use simple verb tenses (</w:t>
            </w:r>
            <w:proofErr w:type="spellStart"/>
            <w:r>
              <w:rPr>
                <w:rFonts w:asciiTheme="minorHAnsi" w:eastAsia="Arial" w:hAnsiTheme="minorHAnsi" w:cs="Arial"/>
                <w:b/>
                <w:color w:val="FF0000"/>
                <w:sz w:val="18"/>
                <w:szCs w:val="18"/>
              </w:rPr>
              <w:t>ie</w:t>
            </w:r>
            <w:proofErr w:type="spellEnd"/>
            <w:r>
              <w:rPr>
                <w:rFonts w:asciiTheme="minorHAnsi" w:eastAsia="Arial" w:hAnsiTheme="minorHAnsi" w:cs="Arial"/>
                <w:b/>
                <w:color w:val="FF0000"/>
                <w:sz w:val="18"/>
                <w:szCs w:val="18"/>
              </w:rPr>
              <w:t>., I walked; I walk; I will walk)</w:t>
            </w:r>
          </w:p>
        </w:tc>
        <w:tc>
          <w:tcPr>
            <w:tcW w:w="2125" w:type="dxa"/>
          </w:tcPr>
          <w:p w:rsidR="00130D52" w:rsidRPr="00AC2D5D" w:rsidRDefault="00130D52" w:rsidP="00130D52">
            <w:pPr>
              <w:spacing w:after="0" w:line="240" w:lineRule="auto"/>
              <w:rPr>
                <w:rFonts w:asciiTheme="minorHAnsi" w:eastAsia="Arial" w:hAnsiTheme="minorHAnsi" w:cs="Arial"/>
                <w:b/>
                <w:color w:val="FF0000"/>
                <w:sz w:val="18"/>
                <w:szCs w:val="18"/>
              </w:rPr>
            </w:pPr>
            <w:r>
              <w:rPr>
                <w:rFonts w:asciiTheme="minorHAnsi" w:eastAsia="Arial" w:hAnsiTheme="minorHAnsi" w:cs="Arial"/>
                <w:b/>
                <w:color w:val="FF0000"/>
                <w:sz w:val="18"/>
                <w:szCs w:val="18"/>
              </w:rPr>
              <w:t>**</w:t>
            </w:r>
            <w:r w:rsidRPr="00AC2D5D">
              <w:rPr>
                <w:rFonts w:asciiTheme="minorHAnsi" w:eastAsia="Arial" w:hAnsiTheme="minorHAnsi" w:cs="Arial"/>
                <w:b/>
                <w:color w:val="FF0000"/>
                <w:sz w:val="18"/>
                <w:szCs w:val="18"/>
              </w:rPr>
              <w:t>Teach explicitly</w:t>
            </w:r>
          </w:p>
          <w:p w:rsidR="00130D52" w:rsidRPr="00AC2D5D" w:rsidRDefault="00130D52" w:rsidP="00130D52">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L.3.1a</w:t>
            </w:r>
          </w:p>
          <w:p w:rsidR="00130D52" w:rsidRPr="00AC2D5D" w:rsidRDefault="00130D52" w:rsidP="00130D52">
            <w:pPr>
              <w:spacing w:after="0" w:line="240" w:lineRule="auto"/>
              <w:rPr>
                <w:rFonts w:asciiTheme="minorHAnsi" w:eastAsia="Arial" w:hAnsiTheme="minorHAnsi" w:cs="Arial"/>
                <w:b/>
                <w:color w:val="FF0000"/>
                <w:sz w:val="18"/>
                <w:szCs w:val="18"/>
              </w:rPr>
            </w:pPr>
            <w:r w:rsidRPr="00AC2D5D">
              <w:rPr>
                <w:rFonts w:asciiTheme="minorHAnsi" w:eastAsia="Arial" w:hAnsiTheme="minorHAnsi" w:cs="Arial"/>
                <w:b/>
                <w:color w:val="FF0000"/>
                <w:sz w:val="18"/>
                <w:szCs w:val="18"/>
              </w:rPr>
              <w:t>Explain function of nouns, pronouns, verbs, adjectives and a</w:t>
            </w:r>
            <w:r>
              <w:rPr>
                <w:rFonts w:asciiTheme="minorHAnsi" w:eastAsia="Arial" w:hAnsiTheme="minorHAnsi" w:cs="Arial"/>
                <w:b/>
                <w:color w:val="FF0000"/>
                <w:sz w:val="18"/>
                <w:szCs w:val="18"/>
              </w:rPr>
              <w:t>d</w:t>
            </w:r>
            <w:r w:rsidRPr="00AC2D5D">
              <w:rPr>
                <w:rFonts w:asciiTheme="minorHAnsi" w:eastAsia="Arial" w:hAnsiTheme="minorHAnsi" w:cs="Arial"/>
                <w:b/>
                <w:color w:val="FF0000"/>
                <w:sz w:val="18"/>
                <w:szCs w:val="18"/>
              </w:rPr>
              <w:t>verbs</w:t>
            </w:r>
          </w:p>
          <w:p w:rsidR="00130D52" w:rsidRPr="00AC2D5D" w:rsidRDefault="00130D52" w:rsidP="00130D52">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L.3.1b</w:t>
            </w:r>
          </w:p>
          <w:p w:rsidR="00130D52" w:rsidRPr="00AC2D5D" w:rsidRDefault="00130D52" w:rsidP="00130D52">
            <w:pPr>
              <w:spacing w:after="0" w:line="240" w:lineRule="auto"/>
              <w:rPr>
                <w:rFonts w:asciiTheme="minorHAnsi" w:eastAsia="Arial" w:hAnsiTheme="minorHAnsi" w:cs="Arial"/>
                <w:b/>
                <w:color w:val="FF0000"/>
                <w:sz w:val="18"/>
                <w:szCs w:val="18"/>
              </w:rPr>
            </w:pPr>
            <w:r w:rsidRPr="00AC2D5D">
              <w:rPr>
                <w:rFonts w:asciiTheme="minorHAnsi" w:eastAsia="Arial" w:hAnsiTheme="minorHAnsi" w:cs="Arial"/>
                <w:b/>
                <w:color w:val="FF0000"/>
                <w:sz w:val="18"/>
                <w:szCs w:val="18"/>
              </w:rPr>
              <w:t>Irregular plural nouns</w:t>
            </w:r>
          </w:p>
          <w:p w:rsidR="00130D52" w:rsidRPr="00AC2D5D" w:rsidRDefault="00130D52" w:rsidP="00130D52">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L.3.1c</w:t>
            </w:r>
          </w:p>
          <w:p w:rsidR="00130D52" w:rsidRPr="00AC2D5D" w:rsidRDefault="00130D52" w:rsidP="00130D52">
            <w:pPr>
              <w:spacing w:after="0" w:line="240" w:lineRule="auto"/>
              <w:rPr>
                <w:rFonts w:asciiTheme="minorHAnsi" w:eastAsia="Arial" w:hAnsiTheme="minorHAnsi" w:cs="Arial"/>
                <w:b/>
                <w:color w:val="FF0000"/>
                <w:sz w:val="18"/>
                <w:szCs w:val="18"/>
              </w:rPr>
            </w:pPr>
            <w:r w:rsidRPr="00AC2D5D">
              <w:rPr>
                <w:rFonts w:asciiTheme="minorHAnsi" w:eastAsia="Arial" w:hAnsiTheme="minorHAnsi" w:cs="Arial"/>
                <w:b/>
                <w:color w:val="FF0000"/>
                <w:sz w:val="18"/>
                <w:szCs w:val="18"/>
              </w:rPr>
              <w:t>Abstract nouns</w:t>
            </w:r>
          </w:p>
          <w:p w:rsidR="00130D52" w:rsidRPr="00AC2D5D" w:rsidRDefault="00130D52" w:rsidP="00130D52">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L.3.1</w:t>
            </w:r>
            <w:r>
              <w:rPr>
                <w:rFonts w:asciiTheme="minorHAnsi" w:eastAsia="Arial" w:hAnsiTheme="minorHAnsi" w:cs="Arial"/>
                <w:b/>
                <w:color w:val="000000" w:themeColor="text1"/>
                <w:sz w:val="18"/>
                <w:szCs w:val="18"/>
              </w:rPr>
              <w:t>e</w:t>
            </w:r>
          </w:p>
          <w:p w:rsidR="004C2611" w:rsidRPr="00AC2D5D" w:rsidRDefault="00130D52" w:rsidP="00130D52">
            <w:pPr>
              <w:spacing w:after="0" w:line="240" w:lineRule="auto"/>
              <w:rPr>
                <w:rFonts w:asciiTheme="minorHAnsi" w:hAnsiTheme="minorHAnsi"/>
                <w:b/>
                <w:sz w:val="18"/>
                <w:szCs w:val="18"/>
              </w:rPr>
            </w:pPr>
            <w:r>
              <w:rPr>
                <w:rFonts w:asciiTheme="minorHAnsi" w:eastAsia="Arial" w:hAnsiTheme="minorHAnsi" w:cs="Arial"/>
                <w:b/>
                <w:color w:val="FF0000"/>
                <w:sz w:val="18"/>
                <w:szCs w:val="18"/>
              </w:rPr>
              <w:t>Form and use simple verb tenses (</w:t>
            </w:r>
            <w:proofErr w:type="spellStart"/>
            <w:r>
              <w:rPr>
                <w:rFonts w:asciiTheme="minorHAnsi" w:eastAsia="Arial" w:hAnsiTheme="minorHAnsi" w:cs="Arial"/>
                <w:b/>
                <w:color w:val="FF0000"/>
                <w:sz w:val="18"/>
                <w:szCs w:val="18"/>
              </w:rPr>
              <w:t>ie</w:t>
            </w:r>
            <w:proofErr w:type="spellEnd"/>
            <w:r>
              <w:rPr>
                <w:rFonts w:asciiTheme="minorHAnsi" w:eastAsia="Arial" w:hAnsiTheme="minorHAnsi" w:cs="Arial"/>
                <w:b/>
                <w:color w:val="FF0000"/>
                <w:sz w:val="18"/>
                <w:szCs w:val="18"/>
              </w:rPr>
              <w:t>., I walked; I walk; I will walk)</w:t>
            </w:r>
          </w:p>
        </w:tc>
        <w:tc>
          <w:tcPr>
            <w:tcW w:w="2123" w:type="dxa"/>
          </w:tcPr>
          <w:p w:rsidR="00130D52" w:rsidRPr="00AC2D5D" w:rsidRDefault="00130D52" w:rsidP="00130D52">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L3.2.c  </w:t>
            </w:r>
          </w:p>
          <w:p w:rsidR="00130D52" w:rsidRPr="00AC2D5D" w:rsidRDefault="00130D52" w:rsidP="00130D52">
            <w:pPr>
              <w:spacing w:after="0" w:line="240" w:lineRule="auto"/>
              <w:rPr>
                <w:rFonts w:asciiTheme="minorHAnsi" w:hAnsiTheme="minorHAnsi"/>
                <w:b/>
                <w:color w:val="E36C0A" w:themeColor="accent6" w:themeShade="BF"/>
                <w:sz w:val="18"/>
                <w:szCs w:val="18"/>
              </w:rPr>
            </w:pPr>
            <w:r w:rsidRPr="00AC2D5D">
              <w:rPr>
                <w:rFonts w:asciiTheme="minorHAnsi" w:eastAsia="Arial" w:hAnsiTheme="minorHAnsi" w:cs="Arial"/>
                <w:b/>
                <w:color w:val="E36C0A" w:themeColor="accent6" w:themeShade="BF"/>
                <w:sz w:val="18"/>
                <w:szCs w:val="18"/>
              </w:rPr>
              <w:t>Commas and quotation marks in dialogue</w:t>
            </w:r>
          </w:p>
          <w:p w:rsidR="00130D52" w:rsidRPr="00AC2D5D" w:rsidRDefault="00130D52" w:rsidP="00130D52">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L.3:1.i  </w:t>
            </w:r>
          </w:p>
          <w:p w:rsidR="00130D52" w:rsidRPr="00AC2D5D" w:rsidRDefault="00130D52" w:rsidP="00130D52">
            <w:pPr>
              <w:spacing w:after="0" w:line="240" w:lineRule="auto"/>
              <w:rPr>
                <w:rFonts w:asciiTheme="minorHAnsi" w:eastAsia="Arial" w:hAnsiTheme="minorHAnsi" w:cs="Arial"/>
                <w:b/>
                <w:color w:val="E36C0A" w:themeColor="accent6" w:themeShade="BF"/>
                <w:sz w:val="18"/>
                <w:szCs w:val="18"/>
              </w:rPr>
            </w:pPr>
            <w:r w:rsidRPr="00AC2D5D">
              <w:rPr>
                <w:rFonts w:asciiTheme="minorHAnsi" w:eastAsia="Arial" w:hAnsiTheme="minorHAnsi" w:cs="Arial"/>
                <w:b/>
                <w:color w:val="E36C0A" w:themeColor="accent6" w:themeShade="BF"/>
                <w:sz w:val="18"/>
                <w:szCs w:val="18"/>
              </w:rPr>
              <w:t>Simple, and compound  sentences L.3.1.h)</w:t>
            </w:r>
          </w:p>
          <w:p w:rsidR="00130D52" w:rsidRPr="00AC2D5D" w:rsidRDefault="00130D52" w:rsidP="00130D52">
            <w:pPr>
              <w:spacing w:after="0" w:line="240" w:lineRule="auto"/>
              <w:rPr>
                <w:rFonts w:asciiTheme="minorHAnsi" w:eastAsia="Arial" w:hAnsiTheme="minorHAnsi" w:cs="Arial"/>
                <w:b/>
                <w:color w:val="E36C0A" w:themeColor="accent6" w:themeShade="BF"/>
                <w:sz w:val="18"/>
                <w:szCs w:val="18"/>
              </w:rPr>
            </w:pPr>
            <w:r w:rsidRPr="00AC2D5D">
              <w:rPr>
                <w:rFonts w:asciiTheme="minorHAnsi" w:eastAsia="Arial" w:hAnsiTheme="minorHAnsi" w:cs="Arial"/>
                <w:b/>
                <w:color w:val="E36C0A" w:themeColor="accent6" w:themeShade="BF"/>
                <w:sz w:val="18"/>
                <w:szCs w:val="18"/>
              </w:rPr>
              <w:t xml:space="preserve">coordinating conjunctions  </w:t>
            </w:r>
          </w:p>
          <w:p w:rsidR="00130D52" w:rsidRPr="00AC2D5D" w:rsidRDefault="00130D52" w:rsidP="00130D52">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L.3.5a</w:t>
            </w:r>
          </w:p>
          <w:p w:rsidR="00130D52" w:rsidRPr="00AC2D5D" w:rsidRDefault="00130D52" w:rsidP="00130D52">
            <w:pPr>
              <w:spacing w:after="0" w:line="240" w:lineRule="auto"/>
              <w:rPr>
                <w:rFonts w:asciiTheme="minorHAnsi" w:hAnsiTheme="minorHAnsi"/>
                <w:b/>
                <w:color w:val="E36C0A" w:themeColor="accent6" w:themeShade="BF"/>
                <w:sz w:val="18"/>
                <w:szCs w:val="18"/>
              </w:rPr>
            </w:pPr>
            <w:r w:rsidRPr="00AC2D5D">
              <w:rPr>
                <w:rFonts w:asciiTheme="minorHAnsi" w:eastAsia="Arial" w:hAnsiTheme="minorHAnsi" w:cs="Arial"/>
                <w:b/>
                <w:color w:val="E36C0A" w:themeColor="accent6" w:themeShade="BF"/>
                <w:sz w:val="18"/>
                <w:szCs w:val="18"/>
              </w:rPr>
              <w:t>Literal/nonliteral</w:t>
            </w:r>
            <w:r>
              <w:rPr>
                <w:rFonts w:asciiTheme="minorHAnsi" w:eastAsia="Arial" w:hAnsiTheme="minorHAnsi" w:cs="Arial"/>
                <w:b/>
                <w:color w:val="E36C0A" w:themeColor="accent6" w:themeShade="BF"/>
                <w:sz w:val="18"/>
                <w:szCs w:val="18"/>
              </w:rPr>
              <w:t xml:space="preserve">  words and phrases</w:t>
            </w:r>
          </w:p>
          <w:p w:rsidR="003C73DD" w:rsidRPr="00AC2D5D" w:rsidRDefault="003C73DD">
            <w:pPr>
              <w:spacing w:after="0" w:line="240" w:lineRule="auto"/>
              <w:rPr>
                <w:rFonts w:asciiTheme="minorHAnsi" w:hAnsiTheme="minorHAnsi"/>
                <w:b/>
                <w:sz w:val="18"/>
                <w:szCs w:val="18"/>
              </w:rPr>
            </w:pPr>
          </w:p>
        </w:tc>
        <w:tc>
          <w:tcPr>
            <w:tcW w:w="2125" w:type="dxa"/>
          </w:tcPr>
          <w:p w:rsidR="00AC2D5D" w:rsidRPr="00AC2D5D" w:rsidRDefault="00AC2D5D" w:rsidP="00AC2D5D">
            <w:pPr>
              <w:spacing w:after="0" w:line="240" w:lineRule="auto"/>
              <w:rPr>
                <w:rFonts w:asciiTheme="minorHAnsi" w:hAnsiTheme="minorHAnsi"/>
                <w:b/>
                <w:sz w:val="18"/>
                <w:szCs w:val="18"/>
              </w:rPr>
            </w:pPr>
            <w:r w:rsidRPr="00AC2D5D">
              <w:rPr>
                <w:rFonts w:asciiTheme="minorHAnsi" w:eastAsia="Arial" w:hAnsiTheme="minorHAnsi" w:cs="Arial"/>
                <w:b/>
                <w:sz w:val="18"/>
                <w:szCs w:val="18"/>
              </w:rPr>
              <w:t xml:space="preserve">L.3.1.H  </w:t>
            </w:r>
            <w:r w:rsidRPr="00AC2D5D">
              <w:rPr>
                <w:rFonts w:asciiTheme="minorHAnsi" w:eastAsia="Arial" w:hAnsiTheme="minorHAnsi" w:cs="Arial"/>
                <w:b/>
                <w:color w:val="663300"/>
                <w:sz w:val="18"/>
                <w:szCs w:val="18"/>
              </w:rPr>
              <w:t>Subordinating conjunctions</w:t>
            </w:r>
          </w:p>
          <w:p w:rsidR="00AC2D5D" w:rsidRPr="00AC2D5D" w:rsidRDefault="00AC2D5D" w:rsidP="00AC2D5D">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L.3.1.I </w:t>
            </w:r>
          </w:p>
          <w:p w:rsidR="00AC2D5D" w:rsidRPr="00AC2D5D" w:rsidRDefault="00AC2D5D" w:rsidP="00AC2D5D">
            <w:pPr>
              <w:spacing w:after="0" w:line="240" w:lineRule="auto"/>
              <w:rPr>
                <w:rFonts w:asciiTheme="minorHAnsi" w:hAnsiTheme="minorHAnsi"/>
                <w:b/>
                <w:color w:val="663300"/>
                <w:sz w:val="18"/>
                <w:szCs w:val="18"/>
              </w:rPr>
            </w:pPr>
            <w:r w:rsidRPr="00AC2D5D">
              <w:rPr>
                <w:rFonts w:asciiTheme="minorHAnsi" w:eastAsia="Arial" w:hAnsiTheme="minorHAnsi" w:cs="Arial"/>
                <w:b/>
                <w:color w:val="663300"/>
                <w:sz w:val="18"/>
                <w:szCs w:val="18"/>
              </w:rPr>
              <w:t>Complex sentences</w:t>
            </w:r>
          </w:p>
          <w:p w:rsidR="00AC2D5D" w:rsidRPr="00AC2D5D" w:rsidRDefault="00AC2D5D" w:rsidP="00AC2D5D">
            <w:pPr>
              <w:spacing w:after="0" w:line="240" w:lineRule="auto"/>
              <w:rPr>
                <w:rFonts w:asciiTheme="minorHAnsi" w:eastAsia="Arial" w:hAnsiTheme="minorHAnsi" w:cs="Arial"/>
                <w:b/>
                <w:color w:val="663300"/>
                <w:sz w:val="18"/>
                <w:szCs w:val="18"/>
              </w:rPr>
            </w:pPr>
            <w:r w:rsidRPr="00AC2D5D">
              <w:rPr>
                <w:rFonts w:asciiTheme="minorHAnsi" w:eastAsia="Arial" w:hAnsiTheme="minorHAnsi" w:cs="Arial"/>
                <w:b/>
                <w:color w:val="663300"/>
                <w:sz w:val="18"/>
                <w:szCs w:val="18"/>
              </w:rPr>
              <w:t>Paragraphing</w:t>
            </w:r>
          </w:p>
          <w:p w:rsidR="00AC2D5D" w:rsidRPr="00AC2D5D" w:rsidRDefault="00AC2D5D" w:rsidP="00AC2D5D">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L.3.3a</w:t>
            </w:r>
          </w:p>
          <w:p w:rsidR="00AC2D5D" w:rsidRPr="00AC2D5D" w:rsidRDefault="00AC2D5D" w:rsidP="00AC2D5D">
            <w:pPr>
              <w:spacing w:after="0" w:line="240" w:lineRule="auto"/>
              <w:rPr>
                <w:rFonts w:asciiTheme="minorHAnsi" w:hAnsiTheme="minorHAnsi"/>
                <w:b/>
                <w:color w:val="663300"/>
                <w:sz w:val="18"/>
                <w:szCs w:val="18"/>
              </w:rPr>
            </w:pPr>
            <w:r w:rsidRPr="00AC2D5D">
              <w:rPr>
                <w:rFonts w:asciiTheme="minorHAnsi" w:eastAsia="Arial" w:hAnsiTheme="minorHAnsi" w:cs="Arial"/>
                <w:b/>
                <w:color w:val="663300"/>
                <w:sz w:val="18"/>
                <w:szCs w:val="18"/>
              </w:rPr>
              <w:t>Words and phrases for effect</w:t>
            </w:r>
          </w:p>
          <w:p w:rsidR="003C73DD" w:rsidRPr="00AC2D5D" w:rsidRDefault="003C73DD">
            <w:pPr>
              <w:spacing w:after="0" w:line="240" w:lineRule="auto"/>
              <w:rPr>
                <w:rFonts w:asciiTheme="minorHAnsi" w:hAnsiTheme="minorHAnsi"/>
                <w:b/>
                <w:sz w:val="18"/>
                <w:szCs w:val="18"/>
              </w:rPr>
            </w:pPr>
          </w:p>
          <w:p w:rsidR="003C73DD" w:rsidRPr="00AC2D5D" w:rsidRDefault="003C73DD">
            <w:pPr>
              <w:spacing w:after="0" w:line="240" w:lineRule="auto"/>
              <w:rPr>
                <w:rFonts w:asciiTheme="minorHAnsi" w:hAnsiTheme="minorHAnsi"/>
                <w:b/>
                <w:sz w:val="18"/>
                <w:szCs w:val="18"/>
              </w:rPr>
            </w:pPr>
          </w:p>
        </w:tc>
        <w:tc>
          <w:tcPr>
            <w:tcW w:w="2123" w:type="dxa"/>
          </w:tcPr>
          <w:p w:rsidR="00AC2D5D" w:rsidRPr="00AC2D5D" w:rsidRDefault="00AC2D5D" w:rsidP="00AC2D5D">
            <w:pPr>
              <w:spacing w:after="0" w:line="240" w:lineRule="auto"/>
              <w:rPr>
                <w:rFonts w:asciiTheme="minorHAnsi" w:hAnsiTheme="minorHAnsi"/>
                <w:b/>
                <w:sz w:val="18"/>
                <w:szCs w:val="18"/>
              </w:rPr>
            </w:pPr>
            <w:r w:rsidRPr="00AC2D5D">
              <w:rPr>
                <w:rFonts w:asciiTheme="minorHAnsi" w:hAnsiTheme="minorHAnsi"/>
                <w:b/>
                <w:sz w:val="18"/>
                <w:szCs w:val="18"/>
              </w:rPr>
              <w:t>L.3.2d</w:t>
            </w:r>
          </w:p>
          <w:p w:rsidR="00AC2D5D" w:rsidRPr="00AC2D5D" w:rsidRDefault="00AC2D5D" w:rsidP="00AC2D5D">
            <w:pPr>
              <w:spacing w:after="0" w:line="240" w:lineRule="auto"/>
              <w:rPr>
                <w:rFonts w:asciiTheme="minorHAnsi" w:hAnsiTheme="minorHAnsi"/>
                <w:b/>
                <w:color w:val="4F6228" w:themeColor="accent3" w:themeShade="80"/>
                <w:sz w:val="18"/>
                <w:szCs w:val="18"/>
              </w:rPr>
            </w:pPr>
            <w:r w:rsidRPr="00AC2D5D">
              <w:rPr>
                <w:rFonts w:asciiTheme="minorHAnsi" w:hAnsiTheme="minorHAnsi"/>
                <w:b/>
                <w:color w:val="4F6228" w:themeColor="accent3" w:themeShade="80"/>
                <w:sz w:val="18"/>
                <w:szCs w:val="18"/>
              </w:rPr>
              <w:t>Form and use possessives</w:t>
            </w:r>
          </w:p>
          <w:p w:rsidR="00AC2D5D" w:rsidRPr="00AC2D5D" w:rsidRDefault="00AC2D5D" w:rsidP="00AC2D5D">
            <w:pPr>
              <w:spacing w:after="0" w:line="240" w:lineRule="auto"/>
              <w:rPr>
                <w:rFonts w:asciiTheme="minorHAnsi" w:hAnsiTheme="minorHAnsi"/>
                <w:b/>
                <w:sz w:val="18"/>
                <w:szCs w:val="18"/>
              </w:rPr>
            </w:pPr>
            <w:r w:rsidRPr="00AC2D5D">
              <w:rPr>
                <w:rFonts w:asciiTheme="minorHAnsi" w:hAnsiTheme="minorHAnsi"/>
                <w:b/>
                <w:sz w:val="18"/>
                <w:szCs w:val="18"/>
              </w:rPr>
              <w:t>L.3.1g</w:t>
            </w:r>
          </w:p>
          <w:p w:rsidR="003C73DD" w:rsidRPr="00AC2D5D" w:rsidRDefault="00AC2D5D" w:rsidP="00AC2D5D">
            <w:pPr>
              <w:spacing w:after="0" w:line="240" w:lineRule="auto"/>
              <w:rPr>
                <w:rFonts w:asciiTheme="minorHAnsi" w:hAnsiTheme="minorHAnsi"/>
                <w:b/>
                <w:sz w:val="18"/>
                <w:szCs w:val="18"/>
              </w:rPr>
            </w:pPr>
            <w:r w:rsidRPr="00AC2D5D">
              <w:rPr>
                <w:rFonts w:asciiTheme="minorHAnsi" w:hAnsiTheme="minorHAnsi"/>
                <w:b/>
                <w:color w:val="4F6228" w:themeColor="accent3" w:themeShade="80"/>
                <w:sz w:val="18"/>
                <w:szCs w:val="18"/>
              </w:rPr>
              <w:t>Comparative and superlative adjectives and adverbs</w:t>
            </w:r>
          </w:p>
        </w:tc>
        <w:tc>
          <w:tcPr>
            <w:tcW w:w="2125" w:type="dxa"/>
          </w:tcPr>
          <w:p w:rsidR="00AC2D5D" w:rsidRPr="00AC2D5D" w:rsidRDefault="00AC2D5D" w:rsidP="00AC2D5D">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L.3.1.f </w:t>
            </w:r>
          </w:p>
          <w:p w:rsidR="00AC2D5D" w:rsidRPr="00AC2D5D" w:rsidRDefault="00AC2D5D" w:rsidP="00AC2D5D">
            <w:pPr>
              <w:spacing w:after="0" w:line="240" w:lineRule="auto"/>
              <w:rPr>
                <w:rFonts w:asciiTheme="minorHAnsi" w:hAnsiTheme="minorHAnsi"/>
                <w:b/>
                <w:color w:val="365F91" w:themeColor="accent1" w:themeShade="BF"/>
                <w:sz w:val="18"/>
                <w:szCs w:val="18"/>
              </w:rPr>
            </w:pPr>
            <w:r w:rsidRPr="00AC2D5D">
              <w:rPr>
                <w:rFonts w:asciiTheme="minorHAnsi" w:eastAsia="Arial" w:hAnsiTheme="minorHAnsi" w:cs="Arial"/>
                <w:b/>
                <w:color w:val="365F91" w:themeColor="accent1" w:themeShade="BF"/>
                <w:sz w:val="18"/>
                <w:szCs w:val="18"/>
              </w:rPr>
              <w:t>Ensure subject-verb and pronoun antecedent agreement</w:t>
            </w:r>
          </w:p>
          <w:p w:rsidR="00AC2D5D" w:rsidRPr="00AC2D5D" w:rsidRDefault="00AC2D5D" w:rsidP="00AC2D5D">
            <w:pPr>
              <w:spacing w:after="0" w:line="240" w:lineRule="auto"/>
              <w:rPr>
                <w:rFonts w:asciiTheme="minorHAnsi" w:eastAsia="Arial" w:hAnsiTheme="minorHAnsi" w:cs="Arial"/>
                <w:b/>
                <w:color w:val="365F91" w:themeColor="accent1" w:themeShade="BF"/>
                <w:sz w:val="18"/>
                <w:szCs w:val="18"/>
              </w:rPr>
            </w:pPr>
            <w:r w:rsidRPr="00AC2D5D">
              <w:rPr>
                <w:rFonts w:asciiTheme="minorHAnsi" w:eastAsia="Arial" w:hAnsiTheme="minorHAnsi" w:cs="Arial"/>
                <w:b/>
                <w:sz w:val="18"/>
                <w:szCs w:val="18"/>
              </w:rPr>
              <w:t xml:space="preserve">L.3.1.d </w:t>
            </w:r>
          </w:p>
          <w:p w:rsidR="00AC2D5D" w:rsidRPr="00AC2D5D" w:rsidRDefault="00AC2D5D" w:rsidP="00AC2D5D">
            <w:pPr>
              <w:spacing w:after="0" w:line="240" w:lineRule="auto"/>
              <w:rPr>
                <w:rFonts w:asciiTheme="minorHAnsi" w:hAnsiTheme="minorHAnsi"/>
                <w:b/>
                <w:sz w:val="18"/>
                <w:szCs w:val="18"/>
              </w:rPr>
            </w:pPr>
            <w:r w:rsidRPr="00AC2D5D">
              <w:rPr>
                <w:rFonts w:asciiTheme="minorHAnsi" w:eastAsia="Arial" w:hAnsiTheme="minorHAnsi" w:cs="Arial"/>
                <w:b/>
                <w:color w:val="365F91" w:themeColor="accent1" w:themeShade="BF"/>
                <w:sz w:val="18"/>
                <w:szCs w:val="18"/>
              </w:rPr>
              <w:t>Regular and irregular verbs</w:t>
            </w:r>
          </w:p>
          <w:p w:rsidR="00AC2D5D" w:rsidRPr="00AC2D5D" w:rsidRDefault="00AC2D5D" w:rsidP="00AC2D5D">
            <w:pPr>
              <w:spacing w:after="0" w:line="240" w:lineRule="auto"/>
              <w:rPr>
                <w:rFonts w:asciiTheme="minorHAnsi" w:hAnsiTheme="minorHAnsi"/>
                <w:b/>
                <w:sz w:val="18"/>
                <w:szCs w:val="18"/>
              </w:rPr>
            </w:pPr>
            <w:r w:rsidRPr="00AC2D5D">
              <w:rPr>
                <w:rFonts w:asciiTheme="minorHAnsi" w:hAnsiTheme="minorHAnsi"/>
                <w:b/>
                <w:sz w:val="18"/>
                <w:szCs w:val="18"/>
              </w:rPr>
              <w:t>L.3.5c</w:t>
            </w:r>
          </w:p>
          <w:p w:rsidR="00AC2D5D" w:rsidRPr="00AC2D5D" w:rsidRDefault="00AC2D5D" w:rsidP="00AC2D5D">
            <w:pPr>
              <w:spacing w:after="0" w:line="240" w:lineRule="auto"/>
              <w:rPr>
                <w:rFonts w:asciiTheme="minorHAnsi" w:hAnsiTheme="minorHAnsi"/>
                <w:b/>
                <w:color w:val="365F91" w:themeColor="accent1" w:themeShade="BF"/>
                <w:sz w:val="18"/>
                <w:szCs w:val="18"/>
              </w:rPr>
            </w:pPr>
            <w:r w:rsidRPr="00AC2D5D">
              <w:rPr>
                <w:rFonts w:asciiTheme="minorHAnsi" w:hAnsiTheme="minorHAnsi"/>
                <w:b/>
                <w:color w:val="365F91" w:themeColor="accent1" w:themeShade="BF"/>
                <w:sz w:val="18"/>
                <w:szCs w:val="18"/>
              </w:rPr>
              <w:t>Shades of meaning</w:t>
            </w:r>
          </w:p>
          <w:p w:rsidR="003C73DD" w:rsidRPr="00AC2D5D" w:rsidRDefault="003C73DD">
            <w:pPr>
              <w:spacing w:after="0" w:line="240" w:lineRule="auto"/>
              <w:rPr>
                <w:rFonts w:asciiTheme="minorHAnsi" w:hAnsiTheme="minorHAnsi"/>
                <w:b/>
                <w:sz w:val="18"/>
                <w:szCs w:val="18"/>
              </w:rPr>
            </w:pPr>
          </w:p>
        </w:tc>
      </w:tr>
      <w:tr w:rsidR="003C73DD" w:rsidTr="007515C2">
        <w:trPr>
          <w:trHeight w:val="1826"/>
        </w:trPr>
        <w:tc>
          <w:tcPr>
            <w:tcW w:w="1733" w:type="dxa"/>
          </w:tcPr>
          <w:p w:rsidR="003C73DD" w:rsidRDefault="003C73DD">
            <w:pPr>
              <w:spacing w:after="0" w:line="240" w:lineRule="auto"/>
              <w:ind w:left="113" w:right="113"/>
            </w:pPr>
          </w:p>
          <w:p w:rsidR="003C73DD" w:rsidRDefault="003C73DD">
            <w:pPr>
              <w:spacing w:after="0" w:line="240" w:lineRule="auto"/>
              <w:ind w:left="113" w:right="113"/>
            </w:pPr>
          </w:p>
          <w:p w:rsidR="003C73DD" w:rsidRDefault="00130D52">
            <w:pPr>
              <w:spacing w:after="0" w:line="240" w:lineRule="auto"/>
              <w:ind w:left="113" w:right="113"/>
            </w:pPr>
            <w:r>
              <w:rPr>
                <w:b/>
              </w:rPr>
              <w:t>Drafting</w:t>
            </w:r>
          </w:p>
          <w:p w:rsidR="003C73DD" w:rsidRDefault="003C73DD">
            <w:pPr>
              <w:spacing w:after="0" w:line="240" w:lineRule="auto"/>
              <w:ind w:left="113" w:right="113"/>
            </w:pPr>
          </w:p>
          <w:p w:rsidR="003C73DD" w:rsidRDefault="003C73DD">
            <w:pPr>
              <w:spacing w:after="0" w:line="240" w:lineRule="auto"/>
              <w:ind w:left="113" w:right="113"/>
            </w:pPr>
          </w:p>
          <w:p w:rsidR="003C73DD" w:rsidRDefault="003C73DD">
            <w:pPr>
              <w:spacing w:after="0" w:line="240" w:lineRule="auto"/>
              <w:ind w:left="113" w:right="113"/>
            </w:pPr>
          </w:p>
          <w:p w:rsidR="003C73DD" w:rsidRDefault="003C73DD">
            <w:pPr>
              <w:spacing w:after="0" w:line="240" w:lineRule="auto"/>
              <w:ind w:left="113" w:right="113"/>
            </w:pPr>
          </w:p>
          <w:p w:rsidR="003C73DD" w:rsidRDefault="00130D52">
            <w:pPr>
              <w:spacing w:after="0" w:line="240" w:lineRule="auto"/>
              <w:ind w:left="113" w:right="113"/>
            </w:pPr>
            <w:r>
              <w:rPr>
                <w:b/>
                <w:i/>
                <w:sz w:val="20"/>
              </w:rPr>
              <w:t>G.R.R.</w:t>
            </w:r>
          </w:p>
          <w:p w:rsidR="003C73DD" w:rsidRDefault="00130D52">
            <w:pPr>
              <w:spacing w:after="0" w:line="240" w:lineRule="auto"/>
              <w:ind w:left="113" w:right="113"/>
            </w:pPr>
            <w:r>
              <w:rPr>
                <w:b/>
                <w:i/>
                <w:sz w:val="20"/>
              </w:rPr>
              <w:t>“With”</w:t>
            </w:r>
          </w:p>
        </w:tc>
        <w:tc>
          <w:tcPr>
            <w:tcW w:w="2123" w:type="dxa"/>
          </w:tcPr>
          <w:p w:rsidR="003C73DD" w:rsidRPr="00AC2D5D" w:rsidRDefault="003C73DD">
            <w:pPr>
              <w:spacing w:after="0" w:line="240" w:lineRule="auto"/>
              <w:rPr>
                <w:rFonts w:asciiTheme="minorHAnsi" w:hAnsiTheme="minorHAnsi"/>
                <w:b/>
                <w:sz w:val="18"/>
                <w:szCs w:val="18"/>
              </w:rPr>
            </w:pPr>
          </w:p>
          <w:p w:rsidR="004C2611" w:rsidRPr="00AC2D5D" w:rsidRDefault="004C2611">
            <w:pPr>
              <w:spacing w:after="0" w:line="240" w:lineRule="auto"/>
              <w:rPr>
                <w:rFonts w:asciiTheme="minorHAnsi" w:hAnsiTheme="minorHAnsi"/>
                <w:b/>
                <w:sz w:val="18"/>
                <w:szCs w:val="18"/>
              </w:rPr>
            </w:pPr>
          </w:p>
        </w:tc>
        <w:tc>
          <w:tcPr>
            <w:tcW w:w="2125" w:type="dxa"/>
          </w:tcPr>
          <w:p w:rsidR="00130D52" w:rsidRPr="00AC2D5D" w:rsidRDefault="00130D52" w:rsidP="00130D52">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L3.2.c  </w:t>
            </w:r>
          </w:p>
          <w:p w:rsidR="00130D52" w:rsidRPr="00AC2D5D" w:rsidRDefault="00130D52" w:rsidP="00130D52">
            <w:pPr>
              <w:spacing w:after="0" w:line="240" w:lineRule="auto"/>
              <w:rPr>
                <w:rFonts w:asciiTheme="minorHAnsi" w:hAnsiTheme="minorHAnsi"/>
                <w:b/>
                <w:color w:val="E36C0A" w:themeColor="accent6" w:themeShade="BF"/>
                <w:sz w:val="18"/>
                <w:szCs w:val="18"/>
              </w:rPr>
            </w:pPr>
            <w:r w:rsidRPr="00AC2D5D">
              <w:rPr>
                <w:rFonts w:asciiTheme="minorHAnsi" w:eastAsia="Arial" w:hAnsiTheme="minorHAnsi" w:cs="Arial"/>
                <w:b/>
                <w:color w:val="E36C0A" w:themeColor="accent6" w:themeShade="BF"/>
                <w:sz w:val="18"/>
                <w:szCs w:val="18"/>
              </w:rPr>
              <w:t>Commas and quotation marks in dialogue</w:t>
            </w:r>
          </w:p>
          <w:p w:rsidR="00130D52" w:rsidRPr="00AC2D5D" w:rsidRDefault="00130D52" w:rsidP="00130D52">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L.3:1.i  </w:t>
            </w:r>
          </w:p>
          <w:p w:rsidR="00130D52" w:rsidRPr="00AC2D5D" w:rsidRDefault="00130D52" w:rsidP="00130D52">
            <w:pPr>
              <w:spacing w:after="0" w:line="240" w:lineRule="auto"/>
              <w:rPr>
                <w:rFonts w:asciiTheme="minorHAnsi" w:eastAsia="Arial" w:hAnsiTheme="minorHAnsi" w:cs="Arial"/>
                <w:b/>
                <w:color w:val="E36C0A" w:themeColor="accent6" w:themeShade="BF"/>
                <w:sz w:val="18"/>
                <w:szCs w:val="18"/>
              </w:rPr>
            </w:pPr>
            <w:r w:rsidRPr="00AC2D5D">
              <w:rPr>
                <w:rFonts w:asciiTheme="minorHAnsi" w:eastAsia="Arial" w:hAnsiTheme="minorHAnsi" w:cs="Arial"/>
                <w:b/>
                <w:color w:val="E36C0A" w:themeColor="accent6" w:themeShade="BF"/>
                <w:sz w:val="18"/>
                <w:szCs w:val="18"/>
              </w:rPr>
              <w:t xml:space="preserve">Simple, and compound  sentences </w:t>
            </w:r>
            <w:r w:rsidRPr="00130D52">
              <w:rPr>
                <w:rFonts w:asciiTheme="minorHAnsi" w:eastAsia="Arial" w:hAnsiTheme="minorHAnsi" w:cs="Arial"/>
                <w:b/>
                <w:color w:val="auto"/>
                <w:sz w:val="18"/>
                <w:szCs w:val="18"/>
              </w:rPr>
              <w:t>L.3.1.h</w:t>
            </w:r>
          </w:p>
          <w:p w:rsidR="00130D52" w:rsidRPr="00AC2D5D" w:rsidRDefault="00130D52" w:rsidP="00130D52">
            <w:pPr>
              <w:spacing w:after="0" w:line="240" w:lineRule="auto"/>
              <w:rPr>
                <w:rFonts w:asciiTheme="minorHAnsi" w:eastAsia="Arial" w:hAnsiTheme="minorHAnsi" w:cs="Arial"/>
                <w:b/>
                <w:color w:val="E36C0A" w:themeColor="accent6" w:themeShade="BF"/>
                <w:sz w:val="18"/>
                <w:szCs w:val="18"/>
              </w:rPr>
            </w:pPr>
            <w:r w:rsidRPr="00AC2D5D">
              <w:rPr>
                <w:rFonts w:asciiTheme="minorHAnsi" w:eastAsia="Arial" w:hAnsiTheme="minorHAnsi" w:cs="Arial"/>
                <w:b/>
                <w:color w:val="E36C0A" w:themeColor="accent6" w:themeShade="BF"/>
                <w:sz w:val="18"/>
                <w:szCs w:val="18"/>
              </w:rPr>
              <w:t xml:space="preserve">coordinating conjunctions  </w:t>
            </w:r>
          </w:p>
          <w:p w:rsidR="00130D52" w:rsidRPr="00AC2D5D" w:rsidRDefault="00130D52" w:rsidP="00130D52">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L.3.5a</w:t>
            </w:r>
          </w:p>
          <w:p w:rsidR="003C73DD" w:rsidRPr="00AC2D5D" w:rsidRDefault="00130D52">
            <w:pPr>
              <w:spacing w:after="0" w:line="240" w:lineRule="auto"/>
              <w:rPr>
                <w:rFonts w:asciiTheme="minorHAnsi" w:hAnsiTheme="minorHAnsi"/>
                <w:b/>
                <w:color w:val="E36C0A" w:themeColor="accent6" w:themeShade="BF"/>
                <w:sz w:val="18"/>
                <w:szCs w:val="18"/>
              </w:rPr>
            </w:pPr>
            <w:r w:rsidRPr="00AC2D5D">
              <w:rPr>
                <w:rFonts w:asciiTheme="minorHAnsi" w:eastAsia="Arial" w:hAnsiTheme="minorHAnsi" w:cs="Arial"/>
                <w:b/>
                <w:color w:val="E36C0A" w:themeColor="accent6" w:themeShade="BF"/>
                <w:sz w:val="18"/>
                <w:szCs w:val="18"/>
              </w:rPr>
              <w:t>Literal/nonliteral</w:t>
            </w:r>
            <w:r>
              <w:rPr>
                <w:rFonts w:asciiTheme="minorHAnsi" w:eastAsia="Arial" w:hAnsiTheme="minorHAnsi" w:cs="Arial"/>
                <w:b/>
                <w:color w:val="E36C0A" w:themeColor="accent6" w:themeShade="BF"/>
                <w:sz w:val="18"/>
                <w:szCs w:val="18"/>
              </w:rPr>
              <w:t xml:space="preserve">  words and phrases</w:t>
            </w:r>
          </w:p>
        </w:tc>
        <w:tc>
          <w:tcPr>
            <w:tcW w:w="2123" w:type="dxa"/>
          </w:tcPr>
          <w:p w:rsidR="00AC2D5D" w:rsidRPr="00AC2D5D" w:rsidRDefault="00AC2D5D" w:rsidP="00AC2D5D">
            <w:pPr>
              <w:spacing w:after="0" w:line="240" w:lineRule="auto"/>
              <w:rPr>
                <w:rFonts w:asciiTheme="minorHAnsi" w:hAnsiTheme="minorHAnsi"/>
                <w:b/>
                <w:sz w:val="18"/>
                <w:szCs w:val="18"/>
              </w:rPr>
            </w:pPr>
            <w:r w:rsidRPr="00AC2D5D">
              <w:rPr>
                <w:rFonts w:asciiTheme="minorHAnsi" w:eastAsia="Arial" w:hAnsiTheme="minorHAnsi" w:cs="Arial"/>
                <w:b/>
                <w:sz w:val="18"/>
                <w:szCs w:val="18"/>
              </w:rPr>
              <w:t xml:space="preserve">L.3.1.H  </w:t>
            </w:r>
            <w:r w:rsidRPr="00AC2D5D">
              <w:rPr>
                <w:rFonts w:asciiTheme="minorHAnsi" w:eastAsia="Arial" w:hAnsiTheme="minorHAnsi" w:cs="Arial"/>
                <w:b/>
                <w:color w:val="663300"/>
                <w:sz w:val="18"/>
                <w:szCs w:val="18"/>
              </w:rPr>
              <w:t>Subordinating conjunctions</w:t>
            </w:r>
          </w:p>
          <w:p w:rsidR="00AC2D5D" w:rsidRPr="00AC2D5D" w:rsidRDefault="00AC2D5D" w:rsidP="00AC2D5D">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L.3.1.I </w:t>
            </w:r>
          </w:p>
          <w:p w:rsidR="00AC2D5D" w:rsidRPr="00AC2D5D" w:rsidRDefault="00AC2D5D" w:rsidP="00AC2D5D">
            <w:pPr>
              <w:spacing w:after="0" w:line="240" w:lineRule="auto"/>
              <w:rPr>
                <w:rFonts w:asciiTheme="minorHAnsi" w:hAnsiTheme="minorHAnsi"/>
                <w:b/>
                <w:color w:val="663300"/>
                <w:sz w:val="18"/>
                <w:szCs w:val="18"/>
              </w:rPr>
            </w:pPr>
            <w:r w:rsidRPr="00AC2D5D">
              <w:rPr>
                <w:rFonts w:asciiTheme="minorHAnsi" w:eastAsia="Arial" w:hAnsiTheme="minorHAnsi" w:cs="Arial"/>
                <w:b/>
                <w:color w:val="663300"/>
                <w:sz w:val="18"/>
                <w:szCs w:val="18"/>
              </w:rPr>
              <w:t>Complex sentences</w:t>
            </w:r>
          </w:p>
          <w:p w:rsidR="00AC2D5D" w:rsidRPr="00AC2D5D" w:rsidRDefault="00AC2D5D" w:rsidP="00AC2D5D">
            <w:pPr>
              <w:spacing w:after="0" w:line="240" w:lineRule="auto"/>
              <w:rPr>
                <w:rFonts w:asciiTheme="minorHAnsi" w:eastAsia="Arial" w:hAnsiTheme="minorHAnsi" w:cs="Arial"/>
                <w:b/>
                <w:color w:val="663300"/>
                <w:sz w:val="18"/>
                <w:szCs w:val="18"/>
              </w:rPr>
            </w:pPr>
            <w:r w:rsidRPr="00AC2D5D">
              <w:rPr>
                <w:rFonts w:asciiTheme="minorHAnsi" w:eastAsia="Arial" w:hAnsiTheme="minorHAnsi" w:cs="Arial"/>
                <w:b/>
                <w:color w:val="663300"/>
                <w:sz w:val="18"/>
                <w:szCs w:val="18"/>
              </w:rPr>
              <w:t>Paragraphing</w:t>
            </w:r>
          </w:p>
          <w:p w:rsidR="00AC2D5D" w:rsidRPr="00AC2D5D" w:rsidRDefault="00AC2D5D" w:rsidP="00AC2D5D">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L.3.3a</w:t>
            </w:r>
          </w:p>
          <w:p w:rsidR="00AC2D5D" w:rsidRPr="00AC2D5D" w:rsidRDefault="00AC2D5D" w:rsidP="00AC2D5D">
            <w:pPr>
              <w:spacing w:after="0" w:line="240" w:lineRule="auto"/>
              <w:rPr>
                <w:rFonts w:asciiTheme="minorHAnsi" w:hAnsiTheme="minorHAnsi"/>
                <w:b/>
                <w:color w:val="663300"/>
                <w:sz w:val="18"/>
                <w:szCs w:val="18"/>
              </w:rPr>
            </w:pPr>
            <w:r w:rsidRPr="00AC2D5D">
              <w:rPr>
                <w:rFonts w:asciiTheme="minorHAnsi" w:eastAsia="Arial" w:hAnsiTheme="minorHAnsi" w:cs="Arial"/>
                <w:b/>
                <w:color w:val="663300"/>
                <w:sz w:val="18"/>
                <w:szCs w:val="18"/>
              </w:rPr>
              <w:t>Words and phrases for effect</w:t>
            </w:r>
          </w:p>
          <w:p w:rsidR="003C73DD" w:rsidRPr="00AC2D5D" w:rsidRDefault="003C73DD">
            <w:pPr>
              <w:spacing w:after="0" w:line="240" w:lineRule="auto"/>
              <w:rPr>
                <w:rFonts w:asciiTheme="minorHAnsi" w:hAnsiTheme="minorHAnsi"/>
                <w:b/>
                <w:sz w:val="18"/>
                <w:szCs w:val="18"/>
              </w:rPr>
            </w:pPr>
          </w:p>
        </w:tc>
        <w:tc>
          <w:tcPr>
            <w:tcW w:w="2125" w:type="dxa"/>
          </w:tcPr>
          <w:p w:rsidR="00AC2D5D" w:rsidRPr="00AC2D5D" w:rsidRDefault="00AC2D5D" w:rsidP="00AC2D5D">
            <w:pPr>
              <w:spacing w:after="0" w:line="240" w:lineRule="auto"/>
              <w:rPr>
                <w:rFonts w:asciiTheme="minorHAnsi" w:hAnsiTheme="minorHAnsi"/>
                <w:b/>
                <w:sz w:val="18"/>
                <w:szCs w:val="18"/>
              </w:rPr>
            </w:pPr>
            <w:r w:rsidRPr="00AC2D5D">
              <w:rPr>
                <w:rFonts w:asciiTheme="minorHAnsi" w:hAnsiTheme="minorHAnsi"/>
                <w:b/>
                <w:sz w:val="18"/>
                <w:szCs w:val="18"/>
              </w:rPr>
              <w:t>L.3.2d</w:t>
            </w:r>
          </w:p>
          <w:p w:rsidR="00AC2D5D" w:rsidRPr="00AC2D5D" w:rsidRDefault="00AC2D5D" w:rsidP="00AC2D5D">
            <w:pPr>
              <w:spacing w:after="0" w:line="240" w:lineRule="auto"/>
              <w:rPr>
                <w:rFonts w:asciiTheme="minorHAnsi" w:hAnsiTheme="minorHAnsi"/>
                <w:b/>
                <w:color w:val="4F6228" w:themeColor="accent3" w:themeShade="80"/>
                <w:sz w:val="18"/>
                <w:szCs w:val="18"/>
              </w:rPr>
            </w:pPr>
            <w:r w:rsidRPr="00AC2D5D">
              <w:rPr>
                <w:rFonts w:asciiTheme="minorHAnsi" w:hAnsiTheme="minorHAnsi"/>
                <w:b/>
                <w:color w:val="4F6228" w:themeColor="accent3" w:themeShade="80"/>
                <w:sz w:val="18"/>
                <w:szCs w:val="18"/>
              </w:rPr>
              <w:t>Form and use possessives</w:t>
            </w:r>
          </w:p>
          <w:p w:rsidR="00AC2D5D" w:rsidRPr="00AC2D5D" w:rsidRDefault="00AC2D5D" w:rsidP="00AC2D5D">
            <w:pPr>
              <w:spacing w:after="0" w:line="240" w:lineRule="auto"/>
              <w:rPr>
                <w:rFonts w:asciiTheme="minorHAnsi" w:hAnsiTheme="minorHAnsi"/>
                <w:b/>
                <w:sz w:val="18"/>
                <w:szCs w:val="18"/>
              </w:rPr>
            </w:pPr>
            <w:r w:rsidRPr="00AC2D5D">
              <w:rPr>
                <w:rFonts w:asciiTheme="minorHAnsi" w:hAnsiTheme="minorHAnsi"/>
                <w:b/>
                <w:sz w:val="18"/>
                <w:szCs w:val="18"/>
              </w:rPr>
              <w:t>L.3.1g</w:t>
            </w:r>
          </w:p>
          <w:p w:rsidR="003C73DD" w:rsidRPr="00AC2D5D" w:rsidRDefault="00AC2D5D" w:rsidP="00AC2D5D">
            <w:pPr>
              <w:spacing w:after="0" w:line="240" w:lineRule="auto"/>
              <w:rPr>
                <w:rFonts w:asciiTheme="minorHAnsi" w:hAnsiTheme="minorHAnsi"/>
                <w:b/>
                <w:sz w:val="18"/>
                <w:szCs w:val="18"/>
              </w:rPr>
            </w:pPr>
            <w:r w:rsidRPr="00AC2D5D">
              <w:rPr>
                <w:rFonts w:asciiTheme="minorHAnsi" w:hAnsiTheme="minorHAnsi"/>
                <w:b/>
                <w:color w:val="4F6228" w:themeColor="accent3" w:themeShade="80"/>
                <w:sz w:val="18"/>
                <w:szCs w:val="18"/>
              </w:rPr>
              <w:t>Comparative and superlative adjectives and adverbs</w:t>
            </w:r>
            <w:r w:rsidRPr="00AC2D5D">
              <w:rPr>
                <w:rFonts w:asciiTheme="minorHAnsi" w:hAnsiTheme="minorHAnsi"/>
                <w:b/>
                <w:sz w:val="18"/>
                <w:szCs w:val="18"/>
              </w:rPr>
              <w:t xml:space="preserve"> </w:t>
            </w:r>
          </w:p>
        </w:tc>
        <w:tc>
          <w:tcPr>
            <w:tcW w:w="2123" w:type="dxa"/>
          </w:tcPr>
          <w:p w:rsidR="00AC2D5D" w:rsidRPr="00AC2D5D" w:rsidRDefault="00AC2D5D" w:rsidP="00AC2D5D">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L.3.1.f </w:t>
            </w:r>
          </w:p>
          <w:p w:rsidR="00AC2D5D" w:rsidRPr="00AC2D5D" w:rsidRDefault="00AC2D5D" w:rsidP="00AC2D5D">
            <w:pPr>
              <w:spacing w:after="0" w:line="240" w:lineRule="auto"/>
              <w:rPr>
                <w:rFonts w:asciiTheme="minorHAnsi" w:hAnsiTheme="minorHAnsi"/>
                <w:b/>
                <w:color w:val="365F91" w:themeColor="accent1" w:themeShade="BF"/>
                <w:sz w:val="18"/>
                <w:szCs w:val="18"/>
              </w:rPr>
            </w:pPr>
            <w:r w:rsidRPr="00AC2D5D">
              <w:rPr>
                <w:rFonts w:asciiTheme="minorHAnsi" w:eastAsia="Arial" w:hAnsiTheme="minorHAnsi" w:cs="Arial"/>
                <w:b/>
                <w:color w:val="365F91" w:themeColor="accent1" w:themeShade="BF"/>
                <w:sz w:val="18"/>
                <w:szCs w:val="18"/>
              </w:rPr>
              <w:t>Ensure subject-verb and pronoun antecedent agreement</w:t>
            </w:r>
          </w:p>
          <w:p w:rsidR="00AC2D5D" w:rsidRPr="00AC2D5D" w:rsidRDefault="00AC2D5D" w:rsidP="00AC2D5D">
            <w:pPr>
              <w:spacing w:after="0" w:line="240" w:lineRule="auto"/>
              <w:rPr>
                <w:rFonts w:asciiTheme="minorHAnsi" w:eastAsia="Arial" w:hAnsiTheme="minorHAnsi" w:cs="Arial"/>
                <w:b/>
                <w:color w:val="365F91" w:themeColor="accent1" w:themeShade="BF"/>
                <w:sz w:val="18"/>
                <w:szCs w:val="18"/>
              </w:rPr>
            </w:pPr>
            <w:r w:rsidRPr="00AC2D5D">
              <w:rPr>
                <w:rFonts w:asciiTheme="minorHAnsi" w:eastAsia="Arial" w:hAnsiTheme="minorHAnsi" w:cs="Arial"/>
                <w:b/>
                <w:sz w:val="18"/>
                <w:szCs w:val="18"/>
              </w:rPr>
              <w:t xml:space="preserve">L.3.1.d </w:t>
            </w:r>
          </w:p>
          <w:p w:rsidR="00AC2D5D" w:rsidRPr="00AC2D5D" w:rsidRDefault="00AC2D5D" w:rsidP="00AC2D5D">
            <w:pPr>
              <w:spacing w:after="0" w:line="240" w:lineRule="auto"/>
              <w:rPr>
                <w:rFonts w:asciiTheme="minorHAnsi" w:hAnsiTheme="minorHAnsi"/>
                <w:b/>
                <w:sz w:val="18"/>
                <w:szCs w:val="18"/>
              </w:rPr>
            </w:pPr>
            <w:r w:rsidRPr="00AC2D5D">
              <w:rPr>
                <w:rFonts w:asciiTheme="minorHAnsi" w:eastAsia="Arial" w:hAnsiTheme="minorHAnsi" w:cs="Arial"/>
                <w:b/>
                <w:color w:val="365F91" w:themeColor="accent1" w:themeShade="BF"/>
                <w:sz w:val="18"/>
                <w:szCs w:val="18"/>
              </w:rPr>
              <w:t>Regular and irregular verbs</w:t>
            </w:r>
          </w:p>
          <w:p w:rsidR="00AC2D5D" w:rsidRPr="00AC2D5D" w:rsidRDefault="00AC2D5D" w:rsidP="00AC2D5D">
            <w:pPr>
              <w:spacing w:after="0" w:line="240" w:lineRule="auto"/>
              <w:rPr>
                <w:rFonts w:asciiTheme="minorHAnsi" w:hAnsiTheme="minorHAnsi"/>
                <w:b/>
                <w:sz w:val="18"/>
                <w:szCs w:val="18"/>
              </w:rPr>
            </w:pPr>
            <w:r w:rsidRPr="00AC2D5D">
              <w:rPr>
                <w:rFonts w:asciiTheme="minorHAnsi" w:hAnsiTheme="minorHAnsi"/>
                <w:b/>
                <w:sz w:val="18"/>
                <w:szCs w:val="18"/>
              </w:rPr>
              <w:t>L.3.5c</w:t>
            </w:r>
          </w:p>
          <w:p w:rsidR="00AC2D5D" w:rsidRPr="00AC2D5D" w:rsidRDefault="00AC2D5D" w:rsidP="00AC2D5D">
            <w:pPr>
              <w:spacing w:after="0" w:line="240" w:lineRule="auto"/>
              <w:rPr>
                <w:rFonts w:asciiTheme="minorHAnsi" w:hAnsiTheme="minorHAnsi"/>
                <w:b/>
                <w:color w:val="365F91" w:themeColor="accent1" w:themeShade="BF"/>
                <w:sz w:val="18"/>
                <w:szCs w:val="18"/>
              </w:rPr>
            </w:pPr>
            <w:r w:rsidRPr="00AC2D5D">
              <w:rPr>
                <w:rFonts w:asciiTheme="minorHAnsi" w:hAnsiTheme="minorHAnsi"/>
                <w:b/>
                <w:color w:val="365F91" w:themeColor="accent1" w:themeShade="BF"/>
                <w:sz w:val="18"/>
                <w:szCs w:val="18"/>
              </w:rPr>
              <w:t>Shades of meaning</w:t>
            </w:r>
          </w:p>
          <w:p w:rsidR="003C73DD" w:rsidRPr="00AC2D5D" w:rsidRDefault="003C73DD">
            <w:pPr>
              <w:spacing w:after="0" w:line="240" w:lineRule="auto"/>
              <w:rPr>
                <w:rFonts w:asciiTheme="minorHAnsi" w:hAnsiTheme="minorHAnsi"/>
                <w:b/>
                <w:sz w:val="18"/>
                <w:szCs w:val="18"/>
              </w:rPr>
            </w:pPr>
          </w:p>
        </w:tc>
        <w:tc>
          <w:tcPr>
            <w:tcW w:w="2125" w:type="dxa"/>
          </w:tcPr>
          <w:p w:rsidR="00AC2D5D" w:rsidRPr="00AC2D5D" w:rsidRDefault="00AC2D5D" w:rsidP="00AC2D5D">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L.3.2a</w:t>
            </w:r>
          </w:p>
          <w:p w:rsidR="00AC2D5D" w:rsidRPr="00AC2D5D" w:rsidRDefault="00AC2D5D" w:rsidP="00AC2D5D">
            <w:pPr>
              <w:spacing w:after="0" w:line="240" w:lineRule="auto"/>
              <w:rPr>
                <w:rFonts w:asciiTheme="minorHAnsi" w:eastAsia="Arial" w:hAnsiTheme="minorHAnsi" w:cs="Arial"/>
                <w:b/>
                <w:color w:val="7030A0"/>
                <w:sz w:val="18"/>
                <w:szCs w:val="18"/>
                <w:shd w:val="clear" w:color="auto" w:fill="6D9EEB"/>
              </w:rPr>
            </w:pPr>
            <w:r w:rsidRPr="00AC2D5D">
              <w:rPr>
                <w:rFonts w:asciiTheme="minorHAnsi" w:eastAsia="Arial" w:hAnsiTheme="minorHAnsi" w:cs="Arial"/>
                <w:b/>
                <w:color w:val="7030A0"/>
                <w:sz w:val="18"/>
                <w:szCs w:val="18"/>
              </w:rPr>
              <w:t>Capitalize words in titles</w:t>
            </w:r>
          </w:p>
          <w:p w:rsidR="003C73DD" w:rsidRPr="00AC2D5D" w:rsidRDefault="003C73DD">
            <w:pPr>
              <w:spacing w:after="0" w:line="240" w:lineRule="auto"/>
              <w:rPr>
                <w:rFonts w:asciiTheme="minorHAnsi" w:hAnsiTheme="minorHAnsi"/>
                <w:b/>
                <w:sz w:val="18"/>
                <w:szCs w:val="18"/>
              </w:rPr>
            </w:pPr>
          </w:p>
        </w:tc>
      </w:tr>
      <w:tr w:rsidR="003C73DD" w:rsidTr="007515C2">
        <w:trPr>
          <w:trHeight w:val="2442"/>
        </w:trPr>
        <w:tc>
          <w:tcPr>
            <w:tcW w:w="1733" w:type="dxa"/>
          </w:tcPr>
          <w:p w:rsidR="003C73DD" w:rsidRDefault="003C73DD">
            <w:pPr>
              <w:spacing w:after="0" w:line="240" w:lineRule="auto"/>
              <w:ind w:left="113" w:right="113"/>
            </w:pPr>
          </w:p>
          <w:p w:rsidR="003C73DD" w:rsidRDefault="003C73DD">
            <w:pPr>
              <w:spacing w:after="0" w:line="240" w:lineRule="auto"/>
              <w:ind w:left="113" w:right="113"/>
            </w:pPr>
          </w:p>
          <w:p w:rsidR="003C73DD" w:rsidRDefault="00130D52">
            <w:pPr>
              <w:spacing w:after="0" w:line="240" w:lineRule="auto"/>
              <w:ind w:left="113" w:right="113"/>
            </w:pPr>
            <w:r>
              <w:rPr>
                <w:b/>
              </w:rPr>
              <w:t>Revision</w:t>
            </w:r>
          </w:p>
          <w:p w:rsidR="003C73DD" w:rsidRDefault="003C73DD">
            <w:pPr>
              <w:spacing w:after="0" w:line="240" w:lineRule="auto"/>
              <w:ind w:left="113" w:right="113"/>
            </w:pPr>
          </w:p>
          <w:p w:rsidR="003C73DD" w:rsidRDefault="003C73DD">
            <w:pPr>
              <w:spacing w:after="0" w:line="240" w:lineRule="auto"/>
              <w:ind w:left="113" w:right="113"/>
            </w:pPr>
          </w:p>
          <w:p w:rsidR="003C73DD" w:rsidRDefault="003C73DD">
            <w:pPr>
              <w:spacing w:after="0" w:line="240" w:lineRule="auto"/>
              <w:ind w:left="113" w:right="113"/>
            </w:pPr>
          </w:p>
          <w:p w:rsidR="003C73DD" w:rsidRDefault="003C73DD">
            <w:pPr>
              <w:spacing w:after="0" w:line="240" w:lineRule="auto"/>
              <w:ind w:left="113" w:right="113"/>
            </w:pPr>
          </w:p>
          <w:p w:rsidR="003C73DD" w:rsidRDefault="00130D52">
            <w:pPr>
              <w:spacing w:after="0" w:line="240" w:lineRule="auto"/>
              <w:ind w:left="113" w:right="113"/>
            </w:pPr>
            <w:r>
              <w:rPr>
                <w:b/>
                <w:i/>
                <w:sz w:val="20"/>
              </w:rPr>
              <w:t>G.R.R.</w:t>
            </w:r>
          </w:p>
          <w:p w:rsidR="003C73DD" w:rsidRDefault="00130D52">
            <w:pPr>
              <w:spacing w:after="0" w:line="240" w:lineRule="auto"/>
              <w:ind w:left="113" w:right="113"/>
            </w:pPr>
            <w:r>
              <w:rPr>
                <w:b/>
                <w:i/>
                <w:sz w:val="20"/>
              </w:rPr>
              <w:t>“To”</w:t>
            </w:r>
          </w:p>
        </w:tc>
        <w:tc>
          <w:tcPr>
            <w:tcW w:w="2123" w:type="dxa"/>
          </w:tcPr>
          <w:p w:rsidR="00AC2D5D" w:rsidRPr="00AC2D5D" w:rsidRDefault="00AC2D5D">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L3.2.c  </w:t>
            </w:r>
          </w:p>
          <w:p w:rsidR="003C73DD" w:rsidRPr="009B0F9D" w:rsidRDefault="009B0F9D">
            <w:pPr>
              <w:spacing w:after="0" w:line="240" w:lineRule="auto"/>
              <w:rPr>
                <w:rFonts w:asciiTheme="minorHAnsi" w:hAnsiTheme="minorHAnsi"/>
                <w:b/>
                <w:color w:val="F79646" w:themeColor="accent6"/>
                <w:sz w:val="18"/>
                <w:szCs w:val="18"/>
              </w:rPr>
            </w:pPr>
            <w:hyperlink r:id="rId6" w:history="1">
              <w:r w:rsidR="00AC2D5D" w:rsidRPr="009B0F9D">
                <w:rPr>
                  <w:rStyle w:val="Hyperlink"/>
                  <w:rFonts w:asciiTheme="minorHAnsi" w:eastAsia="Arial" w:hAnsiTheme="minorHAnsi" w:cs="Arial"/>
                  <w:b/>
                  <w:color w:val="F79646" w:themeColor="accent6"/>
                  <w:sz w:val="18"/>
                  <w:szCs w:val="18"/>
                </w:rPr>
                <w:t>C</w:t>
              </w:r>
              <w:r w:rsidR="00130D52" w:rsidRPr="009B0F9D">
                <w:rPr>
                  <w:rStyle w:val="Hyperlink"/>
                  <w:rFonts w:asciiTheme="minorHAnsi" w:eastAsia="Arial" w:hAnsiTheme="minorHAnsi" w:cs="Arial"/>
                  <w:b/>
                  <w:color w:val="F79646" w:themeColor="accent6"/>
                  <w:sz w:val="18"/>
                  <w:szCs w:val="18"/>
                </w:rPr>
                <w:t>ommas and quotation marks in dialogue</w:t>
              </w:r>
            </w:hyperlink>
          </w:p>
          <w:p w:rsidR="00AC2D5D" w:rsidRPr="00AC2D5D" w:rsidRDefault="009B0F9D">
            <w:pPr>
              <w:spacing w:after="0" w:line="240" w:lineRule="auto"/>
              <w:rPr>
                <w:rFonts w:asciiTheme="minorHAnsi" w:eastAsia="Arial" w:hAnsiTheme="minorHAnsi" w:cs="Arial"/>
                <w:b/>
                <w:sz w:val="18"/>
                <w:szCs w:val="18"/>
              </w:rPr>
            </w:pPr>
            <w:r>
              <w:rPr>
                <w:rFonts w:asciiTheme="minorHAnsi" w:eastAsia="Arial" w:hAnsiTheme="minorHAnsi" w:cs="Arial"/>
                <w:b/>
                <w:sz w:val="18"/>
                <w:szCs w:val="18"/>
              </w:rPr>
              <w:t>L.3.</w:t>
            </w:r>
            <w:r w:rsidR="00130D52" w:rsidRPr="00AC2D5D">
              <w:rPr>
                <w:rFonts w:asciiTheme="minorHAnsi" w:eastAsia="Arial" w:hAnsiTheme="minorHAnsi" w:cs="Arial"/>
                <w:b/>
                <w:sz w:val="18"/>
                <w:szCs w:val="18"/>
              </w:rPr>
              <w:t xml:space="preserve">1.i  </w:t>
            </w:r>
            <w:proofErr w:type="spellStart"/>
            <w:r>
              <w:rPr>
                <w:rFonts w:asciiTheme="minorHAnsi" w:eastAsia="Arial" w:hAnsiTheme="minorHAnsi" w:cs="Arial"/>
                <w:b/>
                <w:sz w:val="18"/>
                <w:szCs w:val="18"/>
              </w:rPr>
              <w:t>L.3.1.i</w:t>
            </w:r>
            <w:proofErr w:type="spellEnd"/>
          </w:p>
          <w:bookmarkStart w:id="0" w:name="_GoBack"/>
          <w:p w:rsidR="00AC2D5D" w:rsidRPr="009B0F9D" w:rsidRDefault="009B0F9D">
            <w:pPr>
              <w:spacing w:after="0" w:line="240" w:lineRule="auto"/>
              <w:rPr>
                <w:rStyle w:val="Hyperlink"/>
                <w:rFonts w:asciiTheme="minorHAnsi" w:eastAsia="Arial" w:hAnsiTheme="minorHAnsi" w:cs="Arial"/>
                <w:b/>
                <w:color w:val="F79646" w:themeColor="accent6"/>
                <w:sz w:val="18"/>
                <w:szCs w:val="18"/>
              </w:rPr>
            </w:pPr>
            <w:r w:rsidRPr="009B0F9D">
              <w:rPr>
                <w:rFonts w:asciiTheme="minorHAnsi" w:eastAsia="Arial" w:hAnsiTheme="minorHAnsi" w:cs="Arial"/>
                <w:b/>
                <w:color w:val="F79646" w:themeColor="accent6"/>
                <w:sz w:val="18"/>
                <w:szCs w:val="18"/>
              </w:rPr>
              <w:fldChar w:fldCharType="begin"/>
            </w:r>
            <w:r w:rsidRPr="009B0F9D">
              <w:rPr>
                <w:rFonts w:asciiTheme="minorHAnsi" w:eastAsia="Arial" w:hAnsiTheme="minorHAnsi" w:cs="Arial"/>
                <w:b/>
                <w:color w:val="F79646" w:themeColor="accent6"/>
                <w:sz w:val="18"/>
                <w:szCs w:val="18"/>
              </w:rPr>
              <w:instrText xml:space="preserve"> HYPERLINK "https://docs.google.com/document/d/1f0kZPjPaagnaqxOWN-an-PMYNX7Ob4-q9hzWmTRe3Vo/edit" </w:instrText>
            </w:r>
            <w:r w:rsidRPr="009B0F9D">
              <w:rPr>
                <w:rFonts w:asciiTheme="minorHAnsi" w:eastAsia="Arial" w:hAnsiTheme="minorHAnsi" w:cs="Arial"/>
                <w:b/>
                <w:color w:val="F79646" w:themeColor="accent6"/>
                <w:sz w:val="18"/>
                <w:szCs w:val="18"/>
              </w:rPr>
            </w:r>
            <w:r w:rsidRPr="009B0F9D">
              <w:rPr>
                <w:rFonts w:asciiTheme="minorHAnsi" w:eastAsia="Arial" w:hAnsiTheme="minorHAnsi" w:cs="Arial"/>
                <w:b/>
                <w:color w:val="F79646" w:themeColor="accent6"/>
                <w:sz w:val="18"/>
                <w:szCs w:val="18"/>
              </w:rPr>
              <w:fldChar w:fldCharType="separate"/>
            </w:r>
            <w:r w:rsidR="00AC2D5D" w:rsidRPr="009B0F9D">
              <w:rPr>
                <w:rStyle w:val="Hyperlink"/>
                <w:rFonts w:asciiTheme="minorHAnsi" w:eastAsia="Arial" w:hAnsiTheme="minorHAnsi" w:cs="Arial"/>
                <w:b/>
                <w:color w:val="F79646" w:themeColor="accent6"/>
                <w:sz w:val="18"/>
                <w:szCs w:val="18"/>
              </w:rPr>
              <w:t>S</w:t>
            </w:r>
            <w:r w:rsidR="00130D52" w:rsidRPr="009B0F9D">
              <w:rPr>
                <w:rStyle w:val="Hyperlink"/>
                <w:rFonts w:asciiTheme="minorHAnsi" w:eastAsia="Arial" w:hAnsiTheme="minorHAnsi" w:cs="Arial"/>
                <w:b/>
                <w:color w:val="F79646" w:themeColor="accent6"/>
                <w:sz w:val="18"/>
                <w:szCs w:val="18"/>
              </w:rPr>
              <w:t>imple, and compound  sentences</w:t>
            </w:r>
            <w:r w:rsidR="00130D52" w:rsidRPr="009B0F9D">
              <w:rPr>
                <w:rStyle w:val="Hyperlink"/>
                <w:rFonts w:asciiTheme="minorHAnsi" w:eastAsia="Arial" w:hAnsiTheme="minorHAnsi" w:cs="Arial"/>
                <w:b/>
                <w:color w:val="F79646" w:themeColor="accent6"/>
                <w:sz w:val="18"/>
                <w:szCs w:val="18"/>
              </w:rPr>
              <w:t xml:space="preserve"> </w:t>
            </w:r>
            <w:r w:rsidR="00AC2D5D" w:rsidRPr="009B0F9D">
              <w:rPr>
                <w:rStyle w:val="Hyperlink"/>
                <w:rFonts w:asciiTheme="minorHAnsi" w:eastAsia="Arial" w:hAnsiTheme="minorHAnsi" w:cs="Arial"/>
                <w:b/>
                <w:color w:val="F79646" w:themeColor="accent6"/>
                <w:sz w:val="18"/>
                <w:szCs w:val="18"/>
              </w:rPr>
              <w:t>L.3.1.h)</w:t>
            </w:r>
          </w:p>
          <w:p w:rsidR="003C73DD" w:rsidRPr="009B0F9D" w:rsidRDefault="00130D52">
            <w:pPr>
              <w:spacing w:after="0" w:line="240" w:lineRule="auto"/>
              <w:rPr>
                <w:rFonts w:asciiTheme="minorHAnsi" w:eastAsia="Arial" w:hAnsiTheme="minorHAnsi" w:cs="Arial"/>
                <w:b/>
                <w:color w:val="F79646" w:themeColor="accent6"/>
                <w:sz w:val="18"/>
                <w:szCs w:val="18"/>
              </w:rPr>
            </w:pPr>
            <w:r w:rsidRPr="009B0F9D">
              <w:rPr>
                <w:rStyle w:val="Hyperlink"/>
                <w:rFonts w:asciiTheme="minorHAnsi" w:eastAsia="Arial" w:hAnsiTheme="minorHAnsi" w:cs="Arial"/>
                <w:b/>
                <w:color w:val="F79646" w:themeColor="accent6"/>
                <w:sz w:val="18"/>
                <w:szCs w:val="18"/>
              </w:rPr>
              <w:t xml:space="preserve">coordinating conjunctions </w:t>
            </w:r>
            <w:r w:rsidR="009B0F9D" w:rsidRPr="009B0F9D">
              <w:rPr>
                <w:rFonts w:asciiTheme="minorHAnsi" w:eastAsia="Arial" w:hAnsiTheme="minorHAnsi" w:cs="Arial"/>
                <w:b/>
                <w:color w:val="F79646" w:themeColor="accent6"/>
                <w:sz w:val="18"/>
                <w:szCs w:val="18"/>
              </w:rPr>
              <w:fldChar w:fldCharType="end"/>
            </w:r>
            <w:r w:rsidRPr="009B0F9D">
              <w:rPr>
                <w:rFonts w:asciiTheme="minorHAnsi" w:eastAsia="Arial" w:hAnsiTheme="minorHAnsi" w:cs="Arial"/>
                <w:b/>
                <w:color w:val="F79646" w:themeColor="accent6"/>
                <w:sz w:val="18"/>
                <w:szCs w:val="18"/>
              </w:rPr>
              <w:t xml:space="preserve"> </w:t>
            </w:r>
          </w:p>
          <w:bookmarkEnd w:id="0"/>
          <w:p w:rsidR="004C2611" w:rsidRPr="00AC2D5D" w:rsidRDefault="004C2611">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L.3.5a</w:t>
            </w:r>
          </w:p>
          <w:p w:rsidR="004C2611" w:rsidRPr="00AC2D5D" w:rsidRDefault="004C2611">
            <w:pPr>
              <w:spacing w:after="0" w:line="240" w:lineRule="auto"/>
              <w:rPr>
                <w:rFonts w:asciiTheme="minorHAnsi" w:hAnsiTheme="minorHAnsi"/>
                <w:b/>
                <w:color w:val="E36C0A" w:themeColor="accent6" w:themeShade="BF"/>
                <w:sz w:val="18"/>
                <w:szCs w:val="18"/>
              </w:rPr>
            </w:pPr>
            <w:r w:rsidRPr="00AC2D5D">
              <w:rPr>
                <w:rFonts w:asciiTheme="minorHAnsi" w:eastAsia="Arial" w:hAnsiTheme="minorHAnsi" w:cs="Arial"/>
                <w:b/>
                <w:color w:val="E36C0A" w:themeColor="accent6" w:themeShade="BF"/>
                <w:sz w:val="18"/>
                <w:szCs w:val="18"/>
              </w:rPr>
              <w:t>Literal/nonliteral</w:t>
            </w:r>
            <w:r w:rsidR="00130D52">
              <w:rPr>
                <w:rFonts w:asciiTheme="minorHAnsi" w:eastAsia="Arial" w:hAnsiTheme="minorHAnsi" w:cs="Arial"/>
                <w:b/>
                <w:color w:val="E36C0A" w:themeColor="accent6" w:themeShade="BF"/>
                <w:sz w:val="18"/>
                <w:szCs w:val="18"/>
              </w:rPr>
              <w:t xml:space="preserve">  words and phrases</w:t>
            </w:r>
          </w:p>
          <w:p w:rsidR="003C73DD" w:rsidRPr="00AC2D5D" w:rsidRDefault="003C73DD">
            <w:pPr>
              <w:spacing w:after="0" w:line="240" w:lineRule="auto"/>
              <w:rPr>
                <w:rFonts w:asciiTheme="minorHAnsi" w:hAnsiTheme="minorHAnsi"/>
                <w:b/>
                <w:sz w:val="18"/>
                <w:szCs w:val="18"/>
              </w:rPr>
            </w:pPr>
          </w:p>
        </w:tc>
        <w:tc>
          <w:tcPr>
            <w:tcW w:w="2125" w:type="dxa"/>
          </w:tcPr>
          <w:p w:rsidR="003C73DD" w:rsidRPr="009B0F9D" w:rsidRDefault="009B0F9D">
            <w:pPr>
              <w:spacing w:after="0" w:line="240" w:lineRule="auto"/>
              <w:rPr>
                <w:rStyle w:val="Hyperlink"/>
                <w:rFonts w:asciiTheme="minorHAnsi" w:hAnsiTheme="minorHAnsi"/>
                <w:b/>
                <w:color w:val="663300"/>
                <w:sz w:val="18"/>
                <w:szCs w:val="18"/>
              </w:rPr>
            </w:pPr>
            <w:r w:rsidRPr="009B0F9D">
              <w:rPr>
                <w:rFonts w:asciiTheme="minorHAnsi" w:eastAsia="Arial" w:hAnsiTheme="minorHAnsi" w:cs="Arial"/>
                <w:b/>
                <w:color w:val="663300"/>
                <w:sz w:val="18"/>
                <w:szCs w:val="18"/>
              </w:rPr>
              <w:fldChar w:fldCharType="begin"/>
            </w:r>
            <w:r w:rsidRPr="009B0F9D">
              <w:rPr>
                <w:rFonts w:asciiTheme="minorHAnsi" w:eastAsia="Arial" w:hAnsiTheme="minorHAnsi" w:cs="Arial"/>
                <w:b/>
                <w:color w:val="663300"/>
                <w:sz w:val="18"/>
                <w:szCs w:val="18"/>
              </w:rPr>
              <w:instrText xml:space="preserve"> HYPERLINK "https://docs.google.com/document/d/1fOp46nBTvgfWXoO73v8JuZNp49ZauMsfG6E-Rq5KqBw/edit" </w:instrText>
            </w:r>
            <w:r w:rsidRPr="009B0F9D">
              <w:rPr>
                <w:rFonts w:asciiTheme="minorHAnsi" w:eastAsia="Arial" w:hAnsiTheme="minorHAnsi" w:cs="Arial"/>
                <w:b/>
                <w:color w:val="663300"/>
                <w:sz w:val="18"/>
                <w:szCs w:val="18"/>
              </w:rPr>
            </w:r>
            <w:r w:rsidRPr="009B0F9D">
              <w:rPr>
                <w:rFonts w:asciiTheme="minorHAnsi" w:eastAsia="Arial" w:hAnsiTheme="minorHAnsi" w:cs="Arial"/>
                <w:b/>
                <w:color w:val="663300"/>
                <w:sz w:val="18"/>
                <w:szCs w:val="18"/>
              </w:rPr>
              <w:fldChar w:fldCharType="separate"/>
            </w:r>
            <w:r w:rsidR="00130D52" w:rsidRPr="009B0F9D">
              <w:rPr>
                <w:rStyle w:val="Hyperlink"/>
                <w:rFonts w:asciiTheme="minorHAnsi" w:eastAsia="Arial" w:hAnsiTheme="minorHAnsi" w:cs="Arial"/>
                <w:b/>
                <w:color w:val="663300"/>
                <w:sz w:val="18"/>
                <w:szCs w:val="18"/>
              </w:rPr>
              <w:t>L.3.1</w:t>
            </w:r>
            <w:r w:rsidR="00AC2D5D" w:rsidRPr="009B0F9D">
              <w:rPr>
                <w:rStyle w:val="Hyperlink"/>
                <w:rFonts w:asciiTheme="minorHAnsi" w:eastAsia="Arial" w:hAnsiTheme="minorHAnsi" w:cs="Arial"/>
                <w:b/>
                <w:color w:val="663300"/>
                <w:sz w:val="18"/>
                <w:szCs w:val="18"/>
              </w:rPr>
              <w:t>.H  Subordinating conjunctions</w:t>
            </w:r>
          </w:p>
          <w:p w:rsidR="004C2611" w:rsidRPr="009B0F9D" w:rsidRDefault="00130D52">
            <w:pPr>
              <w:spacing w:after="0" w:line="240" w:lineRule="auto"/>
              <w:rPr>
                <w:rStyle w:val="Hyperlink"/>
                <w:rFonts w:asciiTheme="minorHAnsi" w:eastAsia="Arial" w:hAnsiTheme="minorHAnsi" w:cs="Arial"/>
                <w:b/>
                <w:color w:val="663300"/>
                <w:sz w:val="18"/>
                <w:szCs w:val="18"/>
              </w:rPr>
            </w:pPr>
            <w:r w:rsidRPr="009B0F9D">
              <w:rPr>
                <w:rStyle w:val="Hyperlink"/>
                <w:rFonts w:asciiTheme="minorHAnsi" w:eastAsia="Arial" w:hAnsiTheme="minorHAnsi" w:cs="Arial"/>
                <w:b/>
                <w:color w:val="663300"/>
                <w:sz w:val="18"/>
                <w:szCs w:val="18"/>
              </w:rPr>
              <w:t xml:space="preserve">L.3.1.I </w:t>
            </w:r>
          </w:p>
          <w:p w:rsidR="003C73DD" w:rsidRPr="009B0F9D" w:rsidRDefault="00AC2D5D">
            <w:pPr>
              <w:spacing w:after="0" w:line="240" w:lineRule="auto"/>
              <w:rPr>
                <w:rStyle w:val="Hyperlink"/>
                <w:rFonts w:asciiTheme="minorHAnsi" w:hAnsiTheme="minorHAnsi"/>
                <w:b/>
                <w:color w:val="663300"/>
                <w:sz w:val="18"/>
                <w:szCs w:val="18"/>
              </w:rPr>
            </w:pPr>
            <w:r w:rsidRPr="009B0F9D">
              <w:rPr>
                <w:rStyle w:val="Hyperlink"/>
                <w:rFonts w:asciiTheme="minorHAnsi" w:eastAsia="Arial" w:hAnsiTheme="minorHAnsi" w:cs="Arial"/>
                <w:b/>
                <w:color w:val="663300"/>
                <w:sz w:val="18"/>
                <w:szCs w:val="18"/>
              </w:rPr>
              <w:t>C</w:t>
            </w:r>
            <w:r w:rsidR="00130D52" w:rsidRPr="009B0F9D">
              <w:rPr>
                <w:rStyle w:val="Hyperlink"/>
                <w:rFonts w:asciiTheme="minorHAnsi" w:eastAsia="Arial" w:hAnsiTheme="minorHAnsi" w:cs="Arial"/>
                <w:b/>
                <w:color w:val="663300"/>
                <w:sz w:val="18"/>
                <w:szCs w:val="18"/>
              </w:rPr>
              <w:t>omplex sentences</w:t>
            </w:r>
          </w:p>
          <w:p w:rsidR="003C73DD" w:rsidRPr="009B0F9D" w:rsidRDefault="00130D52">
            <w:pPr>
              <w:spacing w:after="0" w:line="240" w:lineRule="auto"/>
              <w:rPr>
                <w:rFonts w:asciiTheme="minorHAnsi" w:eastAsia="Arial" w:hAnsiTheme="minorHAnsi" w:cs="Arial"/>
                <w:b/>
                <w:color w:val="663300"/>
                <w:sz w:val="18"/>
                <w:szCs w:val="18"/>
              </w:rPr>
            </w:pPr>
            <w:r w:rsidRPr="009B0F9D">
              <w:rPr>
                <w:rStyle w:val="Hyperlink"/>
                <w:rFonts w:asciiTheme="minorHAnsi" w:eastAsia="Arial" w:hAnsiTheme="minorHAnsi" w:cs="Arial"/>
                <w:b/>
                <w:color w:val="663300"/>
                <w:sz w:val="18"/>
                <w:szCs w:val="18"/>
              </w:rPr>
              <w:t>Paragraphing</w:t>
            </w:r>
            <w:r w:rsidR="009B0F9D" w:rsidRPr="009B0F9D">
              <w:rPr>
                <w:rFonts w:asciiTheme="minorHAnsi" w:eastAsia="Arial" w:hAnsiTheme="minorHAnsi" w:cs="Arial"/>
                <w:b/>
                <w:color w:val="663300"/>
                <w:sz w:val="18"/>
                <w:szCs w:val="18"/>
              </w:rPr>
              <w:fldChar w:fldCharType="end"/>
            </w:r>
          </w:p>
          <w:p w:rsidR="004C2611" w:rsidRPr="00AC2D5D" w:rsidRDefault="004C2611">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L.3.3a</w:t>
            </w:r>
          </w:p>
          <w:p w:rsidR="004C2611" w:rsidRPr="00AC2D5D" w:rsidRDefault="00AC2D5D">
            <w:pPr>
              <w:spacing w:after="0" w:line="240" w:lineRule="auto"/>
              <w:rPr>
                <w:rFonts w:asciiTheme="minorHAnsi" w:hAnsiTheme="minorHAnsi"/>
                <w:b/>
                <w:color w:val="663300"/>
                <w:sz w:val="18"/>
                <w:szCs w:val="18"/>
              </w:rPr>
            </w:pPr>
            <w:r w:rsidRPr="00AC2D5D">
              <w:rPr>
                <w:rFonts w:asciiTheme="minorHAnsi" w:eastAsia="Arial" w:hAnsiTheme="minorHAnsi" w:cs="Arial"/>
                <w:b/>
                <w:color w:val="663300"/>
                <w:sz w:val="18"/>
                <w:szCs w:val="18"/>
              </w:rPr>
              <w:t>W</w:t>
            </w:r>
            <w:r w:rsidR="004C2611" w:rsidRPr="00AC2D5D">
              <w:rPr>
                <w:rFonts w:asciiTheme="minorHAnsi" w:eastAsia="Arial" w:hAnsiTheme="minorHAnsi" w:cs="Arial"/>
                <w:b/>
                <w:color w:val="663300"/>
                <w:sz w:val="18"/>
                <w:szCs w:val="18"/>
              </w:rPr>
              <w:t>ords and phrases for effect</w:t>
            </w:r>
          </w:p>
          <w:p w:rsidR="003C73DD" w:rsidRPr="00AC2D5D" w:rsidRDefault="003C73DD">
            <w:pPr>
              <w:spacing w:after="0" w:line="240" w:lineRule="auto"/>
              <w:rPr>
                <w:rFonts w:asciiTheme="minorHAnsi" w:hAnsiTheme="minorHAnsi"/>
                <w:b/>
                <w:sz w:val="18"/>
                <w:szCs w:val="18"/>
              </w:rPr>
            </w:pPr>
          </w:p>
        </w:tc>
        <w:tc>
          <w:tcPr>
            <w:tcW w:w="2123" w:type="dxa"/>
          </w:tcPr>
          <w:p w:rsidR="004C2611" w:rsidRPr="00AC2D5D" w:rsidRDefault="004C2611" w:rsidP="004C2611">
            <w:pPr>
              <w:spacing w:after="0" w:line="240" w:lineRule="auto"/>
              <w:rPr>
                <w:rFonts w:asciiTheme="minorHAnsi" w:hAnsiTheme="minorHAnsi"/>
                <w:b/>
                <w:sz w:val="18"/>
                <w:szCs w:val="18"/>
              </w:rPr>
            </w:pPr>
            <w:r w:rsidRPr="00AC2D5D">
              <w:rPr>
                <w:rFonts w:asciiTheme="minorHAnsi" w:hAnsiTheme="minorHAnsi"/>
                <w:b/>
                <w:sz w:val="18"/>
                <w:szCs w:val="18"/>
              </w:rPr>
              <w:t>L.3.2d</w:t>
            </w:r>
          </w:p>
          <w:p w:rsidR="004C2611" w:rsidRPr="009B0F9D" w:rsidRDefault="009B0F9D" w:rsidP="004C2611">
            <w:pPr>
              <w:spacing w:after="0" w:line="240" w:lineRule="auto"/>
              <w:rPr>
                <w:rFonts w:asciiTheme="minorHAnsi" w:hAnsiTheme="minorHAnsi"/>
                <w:b/>
                <w:color w:val="4F6228" w:themeColor="accent3" w:themeShade="80"/>
                <w:sz w:val="18"/>
                <w:szCs w:val="18"/>
              </w:rPr>
            </w:pPr>
            <w:hyperlink r:id="rId7" w:history="1">
              <w:r w:rsidR="004C2611" w:rsidRPr="009B0F9D">
                <w:rPr>
                  <w:rStyle w:val="Hyperlink"/>
                  <w:rFonts w:asciiTheme="minorHAnsi" w:hAnsiTheme="minorHAnsi"/>
                  <w:b/>
                  <w:color w:val="4F6228" w:themeColor="accent3" w:themeShade="80"/>
                  <w:sz w:val="18"/>
                  <w:szCs w:val="18"/>
                </w:rPr>
                <w:t>Form and use possessives</w:t>
              </w:r>
            </w:hyperlink>
          </w:p>
          <w:p w:rsidR="004C2611" w:rsidRPr="00AC2D5D" w:rsidRDefault="004C2611" w:rsidP="004C2611">
            <w:pPr>
              <w:spacing w:after="0" w:line="240" w:lineRule="auto"/>
              <w:rPr>
                <w:rFonts w:asciiTheme="minorHAnsi" w:hAnsiTheme="minorHAnsi"/>
                <w:b/>
                <w:sz w:val="18"/>
                <w:szCs w:val="18"/>
              </w:rPr>
            </w:pPr>
            <w:r w:rsidRPr="00AC2D5D">
              <w:rPr>
                <w:rFonts w:asciiTheme="minorHAnsi" w:hAnsiTheme="minorHAnsi"/>
                <w:b/>
                <w:sz w:val="18"/>
                <w:szCs w:val="18"/>
              </w:rPr>
              <w:t>L.3.1g</w:t>
            </w:r>
          </w:p>
          <w:p w:rsidR="003C73DD" w:rsidRPr="00AC2D5D" w:rsidRDefault="009B0F9D" w:rsidP="004C2611">
            <w:pPr>
              <w:spacing w:after="0" w:line="240" w:lineRule="auto"/>
              <w:rPr>
                <w:rFonts w:asciiTheme="minorHAnsi" w:hAnsiTheme="minorHAnsi"/>
                <w:b/>
                <w:sz w:val="18"/>
                <w:szCs w:val="18"/>
              </w:rPr>
            </w:pPr>
            <w:hyperlink r:id="rId8" w:history="1">
              <w:r w:rsidR="004C2611" w:rsidRPr="009B0F9D">
                <w:rPr>
                  <w:rStyle w:val="Hyperlink"/>
                  <w:rFonts w:asciiTheme="minorHAnsi" w:hAnsiTheme="minorHAnsi"/>
                  <w:b/>
                  <w:color w:val="4F6228" w:themeColor="accent3" w:themeShade="80"/>
                  <w:sz w:val="18"/>
                  <w:szCs w:val="18"/>
                </w:rPr>
                <w:t>Comparative and superlative adjectives and adverbs</w:t>
              </w:r>
            </w:hyperlink>
          </w:p>
        </w:tc>
        <w:tc>
          <w:tcPr>
            <w:tcW w:w="2125" w:type="dxa"/>
          </w:tcPr>
          <w:p w:rsidR="00AC2D5D" w:rsidRPr="00AC2D5D" w:rsidRDefault="00130D52">
            <w:pPr>
              <w:spacing w:after="0" w:line="240" w:lineRule="auto"/>
              <w:rPr>
                <w:rFonts w:asciiTheme="minorHAnsi" w:eastAsia="Arial" w:hAnsiTheme="minorHAnsi" w:cs="Arial"/>
                <w:b/>
                <w:sz w:val="18"/>
                <w:szCs w:val="18"/>
              </w:rPr>
            </w:pPr>
            <w:r w:rsidRPr="00AC2D5D">
              <w:rPr>
                <w:rFonts w:asciiTheme="minorHAnsi" w:eastAsia="Arial" w:hAnsiTheme="minorHAnsi" w:cs="Arial"/>
                <w:b/>
                <w:sz w:val="18"/>
                <w:szCs w:val="18"/>
              </w:rPr>
              <w:t xml:space="preserve">L.3.1.f </w:t>
            </w:r>
          </w:p>
          <w:p w:rsidR="003C73DD" w:rsidRPr="009B0F9D" w:rsidRDefault="009B0F9D">
            <w:pPr>
              <w:spacing w:after="0" w:line="240" w:lineRule="auto"/>
              <w:rPr>
                <w:rFonts w:asciiTheme="minorHAnsi" w:hAnsiTheme="minorHAnsi"/>
                <w:b/>
                <w:color w:val="365F91" w:themeColor="accent1" w:themeShade="BF"/>
                <w:sz w:val="18"/>
                <w:szCs w:val="18"/>
              </w:rPr>
            </w:pPr>
            <w:hyperlink r:id="rId9" w:history="1">
              <w:r w:rsidR="00AC2D5D" w:rsidRPr="009B0F9D">
                <w:rPr>
                  <w:rStyle w:val="Hyperlink"/>
                  <w:rFonts w:asciiTheme="minorHAnsi" w:eastAsia="Arial" w:hAnsiTheme="minorHAnsi" w:cs="Arial"/>
                  <w:b/>
                  <w:color w:val="365F91" w:themeColor="accent1" w:themeShade="BF"/>
                  <w:sz w:val="18"/>
                  <w:szCs w:val="18"/>
                </w:rPr>
                <w:t>E</w:t>
              </w:r>
              <w:r w:rsidR="00130D52" w:rsidRPr="009B0F9D">
                <w:rPr>
                  <w:rStyle w:val="Hyperlink"/>
                  <w:rFonts w:asciiTheme="minorHAnsi" w:eastAsia="Arial" w:hAnsiTheme="minorHAnsi" w:cs="Arial"/>
                  <w:b/>
                  <w:color w:val="365F91" w:themeColor="accent1" w:themeShade="BF"/>
                  <w:sz w:val="18"/>
                  <w:szCs w:val="18"/>
                </w:rPr>
                <w:t>nsure subject-verb a</w:t>
              </w:r>
              <w:r w:rsidR="00AC2D5D" w:rsidRPr="009B0F9D">
                <w:rPr>
                  <w:rStyle w:val="Hyperlink"/>
                  <w:rFonts w:asciiTheme="minorHAnsi" w:eastAsia="Arial" w:hAnsiTheme="minorHAnsi" w:cs="Arial"/>
                  <w:b/>
                  <w:color w:val="365F91" w:themeColor="accent1" w:themeShade="BF"/>
                  <w:sz w:val="18"/>
                  <w:szCs w:val="18"/>
                </w:rPr>
                <w:t>nd pronoun antecedent agreement</w:t>
              </w:r>
            </w:hyperlink>
          </w:p>
          <w:p w:rsidR="00AC2D5D" w:rsidRPr="00AC2D5D" w:rsidRDefault="00130D52">
            <w:pPr>
              <w:spacing w:after="0" w:line="240" w:lineRule="auto"/>
              <w:rPr>
                <w:rFonts w:asciiTheme="minorHAnsi" w:eastAsia="Arial" w:hAnsiTheme="minorHAnsi" w:cs="Arial"/>
                <w:b/>
                <w:color w:val="365F91" w:themeColor="accent1" w:themeShade="BF"/>
                <w:sz w:val="18"/>
                <w:szCs w:val="18"/>
              </w:rPr>
            </w:pPr>
            <w:r w:rsidRPr="00AC2D5D">
              <w:rPr>
                <w:rFonts w:asciiTheme="minorHAnsi" w:eastAsia="Arial" w:hAnsiTheme="minorHAnsi" w:cs="Arial"/>
                <w:b/>
                <w:sz w:val="18"/>
                <w:szCs w:val="18"/>
              </w:rPr>
              <w:t xml:space="preserve">L.3.1.d </w:t>
            </w:r>
          </w:p>
          <w:p w:rsidR="003C73DD" w:rsidRPr="009B0F9D" w:rsidRDefault="009B0F9D">
            <w:pPr>
              <w:spacing w:after="0" w:line="240" w:lineRule="auto"/>
              <w:rPr>
                <w:rFonts w:asciiTheme="minorHAnsi" w:eastAsia="Arial" w:hAnsiTheme="minorHAnsi" w:cs="Arial"/>
                <w:b/>
                <w:color w:val="365F91" w:themeColor="accent1" w:themeShade="BF"/>
                <w:sz w:val="18"/>
                <w:szCs w:val="18"/>
              </w:rPr>
            </w:pPr>
            <w:hyperlink r:id="rId10" w:history="1">
              <w:r w:rsidR="00AC2D5D" w:rsidRPr="009B0F9D">
                <w:rPr>
                  <w:rStyle w:val="Hyperlink"/>
                  <w:rFonts w:asciiTheme="minorHAnsi" w:eastAsia="Arial" w:hAnsiTheme="minorHAnsi" w:cs="Arial"/>
                  <w:b/>
                  <w:color w:val="365F91" w:themeColor="accent1" w:themeShade="BF"/>
                  <w:sz w:val="18"/>
                  <w:szCs w:val="18"/>
                </w:rPr>
                <w:t>R</w:t>
              </w:r>
              <w:r w:rsidR="00130D52" w:rsidRPr="009B0F9D">
                <w:rPr>
                  <w:rStyle w:val="Hyperlink"/>
                  <w:rFonts w:asciiTheme="minorHAnsi" w:eastAsia="Arial" w:hAnsiTheme="minorHAnsi" w:cs="Arial"/>
                  <w:b/>
                  <w:color w:val="365F91" w:themeColor="accent1" w:themeShade="BF"/>
                  <w:sz w:val="18"/>
                  <w:szCs w:val="18"/>
                </w:rPr>
                <w:t>egular and irregular verbs</w:t>
              </w:r>
            </w:hyperlink>
          </w:p>
          <w:p w:rsidR="00130D52" w:rsidRPr="00130D52" w:rsidRDefault="00130D52">
            <w:pPr>
              <w:spacing w:after="0" w:line="240" w:lineRule="auto"/>
              <w:rPr>
                <w:rFonts w:asciiTheme="minorHAnsi" w:eastAsia="Arial" w:hAnsiTheme="minorHAnsi" w:cs="Arial"/>
                <w:b/>
                <w:color w:val="auto"/>
                <w:sz w:val="18"/>
                <w:szCs w:val="18"/>
              </w:rPr>
            </w:pPr>
            <w:r w:rsidRPr="00130D52">
              <w:rPr>
                <w:rFonts w:asciiTheme="minorHAnsi" w:eastAsia="Arial" w:hAnsiTheme="minorHAnsi" w:cs="Arial"/>
                <w:b/>
                <w:color w:val="auto"/>
                <w:sz w:val="18"/>
                <w:szCs w:val="18"/>
              </w:rPr>
              <w:t>3.5.b</w:t>
            </w:r>
          </w:p>
          <w:p w:rsidR="00130D52" w:rsidRPr="00130D52" w:rsidRDefault="00130D52">
            <w:pPr>
              <w:spacing w:after="0" w:line="240" w:lineRule="auto"/>
              <w:rPr>
                <w:rFonts w:asciiTheme="minorHAnsi" w:eastAsia="Arial" w:hAnsiTheme="minorHAnsi" w:cs="Arial"/>
                <w:b/>
                <w:color w:val="365F91" w:themeColor="accent1" w:themeShade="BF"/>
                <w:sz w:val="18"/>
                <w:szCs w:val="18"/>
              </w:rPr>
            </w:pPr>
            <w:r>
              <w:rPr>
                <w:rFonts w:asciiTheme="minorHAnsi" w:eastAsia="Arial" w:hAnsiTheme="minorHAnsi" w:cs="Arial"/>
                <w:b/>
                <w:color w:val="365F91" w:themeColor="accent1" w:themeShade="BF"/>
                <w:sz w:val="18"/>
                <w:szCs w:val="18"/>
              </w:rPr>
              <w:t>Identify real life connections</w:t>
            </w:r>
          </w:p>
          <w:p w:rsidR="003C73DD" w:rsidRPr="00AC2D5D" w:rsidRDefault="004C2611">
            <w:pPr>
              <w:spacing w:after="0" w:line="240" w:lineRule="auto"/>
              <w:rPr>
                <w:rFonts w:asciiTheme="minorHAnsi" w:hAnsiTheme="minorHAnsi"/>
                <w:b/>
                <w:sz w:val="18"/>
                <w:szCs w:val="18"/>
              </w:rPr>
            </w:pPr>
            <w:r w:rsidRPr="00AC2D5D">
              <w:rPr>
                <w:rFonts w:asciiTheme="minorHAnsi" w:hAnsiTheme="minorHAnsi"/>
                <w:b/>
                <w:sz w:val="18"/>
                <w:szCs w:val="18"/>
              </w:rPr>
              <w:t>L.3.5c</w:t>
            </w:r>
          </w:p>
          <w:p w:rsidR="004C2611" w:rsidRPr="00AC2D5D" w:rsidRDefault="004C2611">
            <w:pPr>
              <w:spacing w:after="0" w:line="240" w:lineRule="auto"/>
              <w:rPr>
                <w:rFonts w:asciiTheme="minorHAnsi" w:hAnsiTheme="minorHAnsi"/>
                <w:b/>
                <w:color w:val="365F91" w:themeColor="accent1" w:themeShade="BF"/>
                <w:sz w:val="18"/>
                <w:szCs w:val="18"/>
              </w:rPr>
            </w:pPr>
            <w:r w:rsidRPr="00AC2D5D">
              <w:rPr>
                <w:rFonts w:asciiTheme="minorHAnsi" w:hAnsiTheme="minorHAnsi"/>
                <w:b/>
                <w:color w:val="365F91" w:themeColor="accent1" w:themeShade="BF"/>
                <w:sz w:val="18"/>
                <w:szCs w:val="18"/>
              </w:rPr>
              <w:t>Shades of meaning</w:t>
            </w:r>
          </w:p>
          <w:p w:rsidR="003C73DD" w:rsidRPr="00AC2D5D" w:rsidRDefault="003C73DD" w:rsidP="004C2611">
            <w:pPr>
              <w:spacing w:after="0" w:line="240" w:lineRule="auto"/>
              <w:rPr>
                <w:rFonts w:asciiTheme="minorHAnsi" w:hAnsiTheme="minorHAnsi"/>
                <w:b/>
                <w:sz w:val="18"/>
                <w:szCs w:val="18"/>
              </w:rPr>
            </w:pPr>
          </w:p>
        </w:tc>
        <w:tc>
          <w:tcPr>
            <w:tcW w:w="2123" w:type="dxa"/>
          </w:tcPr>
          <w:p w:rsidR="004C2611" w:rsidRPr="00AC2D5D" w:rsidRDefault="004C2611" w:rsidP="004C2611">
            <w:pPr>
              <w:spacing w:after="0" w:line="240" w:lineRule="auto"/>
              <w:rPr>
                <w:rFonts w:asciiTheme="minorHAnsi" w:eastAsia="Arial" w:hAnsiTheme="minorHAnsi" w:cs="Arial"/>
                <w:b/>
                <w:color w:val="000000" w:themeColor="text1"/>
                <w:sz w:val="18"/>
                <w:szCs w:val="18"/>
              </w:rPr>
            </w:pPr>
            <w:r w:rsidRPr="00AC2D5D">
              <w:rPr>
                <w:rFonts w:asciiTheme="minorHAnsi" w:eastAsia="Arial" w:hAnsiTheme="minorHAnsi" w:cs="Arial"/>
                <w:b/>
                <w:color w:val="000000" w:themeColor="text1"/>
                <w:sz w:val="18"/>
                <w:szCs w:val="18"/>
              </w:rPr>
              <w:t>L.3.2a</w:t>
            </w:r>
          </w:p>
          <w:p w:rsidR="004C2611" w:rsidRPr="009B0F9D" w:rsidRDefault="009B0F9D" w:rsidP="004C2611">
            <w:pPr>
              <w:spacing w:after="0" w:line="240" w:lineRule="auto"/>
              <w:rPr>
                <w:rFonts w:asciiTheme="minorHAnsi" w:eastAsia="Arial" w:hAnsiTheme="minorHAnsi" w:cs="Arial"/>
                <w:b/>
                <w:color w:val="7030A0"/>
                <w:sz w:val="18"/>
                <w:szCs w:val="18"/>
                <w:shd w:val="clear" w:color="auto" w:fill="6D9EEB"/>
              </w:rPr>
            </w:pPr>
            <w:hyperlink r:id="rId11" w:history="1">
              <w:r w:rsidR="004C2611" w:rsidRPr="009B0F9D">
                <w:rPr>
                  <w:rStyle w:val="Hyperlink"/>
                  <w:rFonts w:asciiTheme="minorHAnsi" w:eastAsia="Arial" w:hAnsiTheme="minorHAnsi" w:cs="Arial"/>
                  <w:b/>
                  <w:color w:val="7030A0"/>
                  <w:sz w:val="18"/>
                  <w:szCs w:val="18"/>
                </w:rPr>
                <w:t>Capitalize words in titles</w:t>
              </w:r>
            </w:hyperlink>
          </w:p>
          <w:p w:rsidR="004C2611" w:rsidRPr="00AC2D5D" w:rsidRDefault="004C2611">
            <w:pPr>
              <w:spacing w:after="0" w:line="240" w:lineRule="auto"/>
              <w:rPr>
                <w:rFonts w:asciiTheme="minorHAnsi" w:eastAsia="Arial" w:hAnsiTheme="minorHAnsi" w:cs="Arial"/>
                <w:b/>
                <w:sz w:val="18"/>
                <w:szCs w:val="18"/>
                <w:shd w:val="clear" w:color="auto" w:fill="6D9EEB"/>
              </w:rPr>
            </w:pPr>
          </w:p>
          <w:p w:rsidR="004C2611" w:rsidRPr="00AC2D5D" w:rsidRDefault="004C2611">
            <w:pPr>
              <w:spacing w:after="0" w:line="240" w:lineRule="auto"/>
              <w:rPr>
                <w:rFonts w:asciiTheme="minorHAnsi" w:eastAsia="Arial" w:hAnsiTheme="minorHAnsi" w:cs="Arial"/>
                <w:b/>
                <w:sz w:val="18"/>
                <w:szCs w:val="18"/>
                <w:shd w:val="clear" w:color="auto" w:fill="6D9EEB"/>
              </w:rPr>
            </w:pPr>
          </w:p>
          <w:p w:rsidR="004C2611" w:rsidRPr="00AC2D5D" w:rsidRDefault="004C2611">
            <w:pPr>
              <w:spacing w:after="0" w:line="240" w:lineRule="auto"/>
              <w:rPr>
                <w:rFonts w:asciiTheme="minorHAnsi" w:eastAsia="Arial" w:hAnsiTheme="minorHAnsi" w:cs="Arial"/>
                <w:b/>
                <w:sz w:val="18"/>
                <w:szCs w:val="18"/>
                <w:shd w:val="clear" w:color="auto" w:fill="6D9EEB"/>
              </w:rPr>
            </w:pPr>
          </w:p>
          <w:p w:rsidR="004C2611" w:rsidRPr="00AC2D5D" w:rsidRDefault="004C2611">
            <w:pPr>
              <w:spacing w:after="0" w:line="240" w:lineRule="auto"/>
              <w:rPr>
                <w:rFonts w:asciiTheme="minorHAnsi" w:eastAsia="Arial" w:hAnsiTheme="minorHAnsi" w:cs="Arial"/>
                <w:b/>
                <w:sz w:val="18"/>
                <w:szCs w:val="18"/>
                <w:shd w:val="clear" w:color="auto" w:fill="6D9EEB"/>
              </w:rPr>
            </w:pPr>
          </w:p>
        </w:tc>
        <w:tc>
          <w:tcPr>
            <w:tcW w:w="2125" w:type="dxa"/>
          </w:tcPr>
          <w:p w:rsidR="003C73DD" w:rsidRPr="00AC2D5D" w:rsidRDefault="004C2611">
            <w:pPr>
              <w:spacing w:after="0" w:line="240" w:lineRule="auto"/>
              <w:rPr>
                <w:rFonts w:asciiTheme="minorHAnsi" w:hAnsiTheme="minorHAnsi"/>
                <w:b/>
                <w:sz w:val="18"/>
                <w:szCs w:val="18"/>
              </w:rPr>
            </w:pPr>
            <w:r w:rsidRPr="00AC2D5D">
              <w:rPr>
                <w:rFonts w:asciiTheme="minorHAnsi" w:hAnsiTheme="minorHAnsi"/>
                <w:b/>
                <w:sz w:val="18"/>
                <w:szCs w:val="18"/>
              </w:rPr>
              <w:t>L.3.2b</w:t>
            </w:r>
          </w:p>
          <w:p w:rsidR="004C2611" w:rsidRPr="00AC2D5D" w:rsidRDefault="004C2611">
            <w:pPr>
              <w:spacing w:after="0" w:line="240" w:lineRule="auto"/>
              <w:rPr>
                <w:rFonts w:asciiTheme="minorHAnsi" w:hAnsiTheme="minorHAnsi"/>
                <w:b/>
                <w:color w:val="404040" w:themeColor="text1" w:themeTint="BF"/>
                <w:sz w:val="18"/>
                <w:szCs w:val="18"/>
              </w:rPr>
            </w:pPr>
            <w:r w:rsidRPr="00AC2D5D">
              <w:rPr>
                <w:rFonts w:asciiTheme="minorHAnsi" w:hAnsiTheme="minorHAnsi"/>
                <w:b/>
                <w:color w:val="404040" w:themeColor="text1" w:themeTint="BF"/>
                <w:sz w:val="18"/>
                <w:szCs w:val="18"/>
              </w:rPr>
              <w:t>Commas in an address</w:t>
            </w:r>
          </w:p>
          <w:p w:rsidR="003C73DD" w:rsidRPr="00AC2D5D" w:rsidRDefault="003C73DD">
            <w:pPr>
              <w:spacing w:after="0" w:line="240" w:lineRule="auto"/>
              <w:rPr>
                <w:rFonts w:asciiTheme="minorHAnsi" w:hAnsiTheme="minorHAnsi"/>
                <w:b/>
                <w:sz w:val="18"/>
                <w:szCs w:val="18"/>
              </w:rPr>
            </w:pPr>
          </w:p>
          <w:p w:rsidR="003C73DD" w:rsidRPr="00AC2D5D" w:rsidRDefault="003C73DD">
            <w:pPr>
              <w:spacing w:after="0" w:line="240" w:lineRule="auto"/>
              <w:rPr>
                <w:rFonts w:asciiTheme="minorHAnsi" w:hAnsiTheme="minorHAnsi"/>
                <w:b/>
                <w:sz w:val="18"/>
                <w:szCs w:val="18"/>
              </w:rPr>
            </w:pPr>
          </w:p>
          <w:p w:rsidR="003C73DD" w:rsidRPr="00AC2D5D" w:rsidRDefault="003C73DD">
            <w:pPr>
              <w:spacing w:after="0" w:line="240" w:lineRule="auto"/>
              <w:rPr>
                <w:rFonts w:asciiTheme="minorHAnsi" w:hAnsiTheme="minorHAnsi"/>
                <w:b/>
                <w:sz w:val="18"/>
                <w:szCs w:val="18"/>
              </w:rPr>
            </w:pPr>
          </w:p>
          <w:p w:rsidR="003C73DD" w:rsidRPr="00AC2D5D" w:rsidRDefault="003C73DD">
            <w:pPr>
              <w:spacing w:after="0" w:line="240" w:lineRule="auto"/>
              <w:rPr>
                <w:rFonts w:asciiTheme="minorHAnsi" w:hAnsiTheme="minorHAnsi"/>
                <w:b/>
                <w:sz w:val="18"/>
                <w:szCs w:val="18"/>
              </w:rPr>
            </w:pPr>
          </w:p>
          <w:p w:rsidR="003C73DD" w:rsidRPr="00AC2D5D" w:rsidRDefault="003C73DD">
            <w:pPr>
              <w:spacing w:after="0" w:line="240" w:lineRule="auto"/>
              <w:rPr>
                <w:rFonts w:asciiTheme="minorHAnsi" w:hAnsiTheme="minorHAnsi"/>
                <w:b/>
                <w:sz w:val="18"/>
                <w:szCs w:val="18"/>
              </w:rPr>
            </w:pPr>
          </w:p>
        </w:tc>
      </w:tr>
      <w:tr w:rsidR="003C73DD" w:rsidTr="007515C2">
        <w:trPr>
          <w:trHeight w:val="2442"/>
        </w:trPr>
        <w:tc>
          <w:tcPr>
            <w:tcW w:w="1733" w:type="dxa"/>
          </w:tcPr>
          <w:p w:rsidR="003C73DD" w:rsidRDefault="00130D52">
            <w:pPr>
              <w:spacing w:after="0" w:line="240" w:lineRule="auto"/>
            </w:pPr>
            <w:r>
              <w:rPr>
                <w:b/>
              </w:rPr>
              <w:lastRenderedPageBreak/>
              <w:t>Editing skills to be taught explicitly and used within each unit:</w:t>
            </w:r>
          </w:p>
          <w:p w:rsidR="003C73DD" w:rsidRDefault="003C73DD">
            <w:pPr>
              <w:spacing w:after="0" w:line="240" w:lineRule="auto"/>
              <w:ind w:right="113"/>
            </w:pPr>
          </w:p>
        </w:tc>
        <w:tc>
          <w:tcPr>
            <w:tcW w:w="2123" w:type="dxa"/>
          </w:tcPr>
          <w:p w:rsidR="004C2611" w:rsidRPr="004C2611" w:rsidRDefault="004C2611" w:rsidP="004C2611">
            <w:pPr>
              <w:spacing w:after="0" w:line="240" w:lineRule="auto"/>
              <w:rPr>
                <w:b/>
                <w:color w:val="000000" w:themeColor="text1"/>
              </w:rPr>
            </w:pPr>
            <w:r w:rsidRPr="004C2611">
              <w:rPr>
                <w:rFonts w:ascii="Arial" w:eastAsia="Arial" w:hAnsi="Arial" w:cs="Arial"/>
                <w:b/>
                <w:color w:val="000000" w:themeColor="text1"/>
                <w:sz w:val="20"/>
              </w:rPr>
              <w:t>L.3.2.g</w:t>
            </w:r>
          </w:p>
          <w:p w:rsidR="004C2611" w:rsidRPr="004C2611" w:rsidRDefault="004C2611" w:rsidP="004C2611">
            <w:pPr>
              <w:spacing w:after="0" w:line="240" w:lineRule="auto"/>
              <w:rPr>
                <w:b/>
                <w:color w:val="FF00FF"/>
              </w:rPr>
            </w:pPr>
            <w:r>
              <w:rPr>
                <w:rFonts w:ascii="Arial" w:eastAsia="Arial" w:hAnsi="Arial" w:cs="Arial"/>
                <w:b/>
                <w:color w:val="FF00FF"/>
                <w:sz w:val="20"/>
              </w:rPr>
              <w:t xml:space="preserve">Reference materials and </w:t>
            </w:r>
            <w:r w:rsidRPr="004C2611">
              <w:rPr>
                <w:rFonts w:ascii="Arial" w:eastAsia="Arial" w:hAnsi="Arial" w:cs="Arial"/>
                <w:b/>
                <w:color w:val="FF00FF"/>
                <w:sz w:val="20"/>
              </w:rPr>
              <w:t>dictionary for spelling</w:t>
            </w:r>
          </w:p>
          <w:p w:rsidR="004C2611" w:rsidRPr="004C2611" w:rsidRDefault="004C2611" w:rsidP="004C2611">
            <w:pPr>
              <w:spacing w:after="0" w:line="240" w:lineRule="auto"/>
              <w:rPr>
                <w:b/>
                <w:color w:val="FF00FF"/>
              </w:rPr>
            </w:pPr>
          </w:p>
          <w:p w:rsidR="004C2611" w:rsidRPr="004C2611" w:rsidRDefault="004C2611" w:rsidP="004C2611">
            <w:pPr>
              <w:spacing w:after="0" w:line="240" w:lineRule="auto"/>
              <w:rPr>
                <w:b/>
                <w:color w:val="000000" w:themeColor="text1"/>
              </w:rPr>
            </w:pPr>
            <w:r w:rsidRPr="004C2611">
              <w:rPr>
                <w:rFonts w:ascii="Arial" w:eastAsia="Arial" w:hAnsi="Arial" w:cs="Arial"/>
                <w:b/>
                <w:color w:val="000000" w:themeColor="text1"/>
                <w:sz w:val="20"/>
              </w:rPr>
              <w:t>L.3.3.b</w:t>
            </w:r>
          </w:p>
          <w:p w:rsidR="003C73DD" w:rsidRDefault="004C2611" w:rsidP="004C2611">
            <w:pPr>
              <w:spacing w:after="0" w:line="240" w:lineRule="auto"/>
              <w:rPr>
                <w:rFonts w:ascii="Arial" w:eastAsia="Arial" w:hAnsi="Arial" w:cs="Arial"/>
                <w:b/>
                <w:color w:val="FF00FF"/>
                <w:sz w:val="20"/>
              </w:rPr>
            </w:pPr>
            <w:r w:rsidRPr="004C2611">
              <w:rPr>
                <w:rFonts w:ascii="Arial" w:eastAsia="Arial" w:hAnsi="Arial" w:cs="Arial"/>
                <w:b/>
                <w:color w:val="FF00FF"/>
                <w:sz w:val="20"/>
              </w:rPr>
              <w:t>Conventions</w:t>
            </w:r>
          </w:p>
          <w:p w:rsidR="00130D52" w:rsidRDefault="00130D52" w:rsidP="004C2611">
            <w:pPr>
              <w:spacing w:after="0" w:line="240" w:lineRule="auto"/>
              <w:rPr>
                <w:rFonts w:ascii="Arial" w:eastAsia="Arial" w:hAnsi="Arial" w:cs="Arial"/>
                <w:b/>
                <w:color w:val="FF00FF"/>
                <w:sz w:val="20"/>
              </w:rPr>
            </w:pPr>
          </w:p>
          <w:p w:rsidR="00130D52" w:rsidRPr="00130D52" w:rsidRDefault="00130D52" w:rsidP="004C2611">
            <w:pPr>
              <w:spacing w:after="0" w:line="240" w:lineRule="auto"/>
              <w:rPr>
                <w:rFonts w:ascii="Arial" w:eastAsia="Arial" w:hAnsi="Arial" w:cs="Arial"/>
                <w:b/>
                <w:color w:val="auto"/>
                <w:sz w:val="20"/>
              </w:rPr>
            </w:pPr>
            <w:r w:rsidRPr="00130D52">
              <w:rPr>
                <w:rFonts w:ascii="Arial" w:eastAsia="Arial" w:hAnsi="Arial" w:cs="Arial"/>
                <w:b/>
                <w:color w:val="auto"/>
                <w:sz w:val="20"/>
              </w:rPr>
              <w:t>L.3.2e</w:t>
            </w:r>
          </w:p>
          <w:p w:rsidR="00130D52" w:rsidRDefault="00130D52" w:rsidP="004C2611">
            <w:pPr>
              <w:spacing w:after="0" w:line="240" w:lineRule="auto"/>
              <w:rPr>
                <w:rFonts w:ascii="Arial" w:eastAsia="Arial" w:hAnsi="Arial" w:cs="Arial"/>
                <w:b/>
                <w:color w:val="FF00FF"/>
                <w:sz w:val="20"/>
              </w:rPr>
            </w:pPr>
            <w:r>
              <w:rPr>
                <w:rFonts w:ascii="Arial" w:eastAsia="Arial" w:hAnsi="Arial" w:cs="Arial"/>
                <w:b/>
                <w:color w:val="FF00FF"/>
                <w:sz w:val="20"/>
              </w:rPr>
              <w:t>Capitalize appropriate words in titles</w:t>
            </w:r>
          </w:p>
          <w:p w:rsidR="00130D52" w:rsidRDefault="00130D52" w:rsidP="004C2611">
            <w:pPr>
              <w:spacing w:after="0" w:line="240" w:lineRule="auto"/>
              <w:rPr>
                <w:rFonts w:ascii="Arial" w:eastAsia="Arial" w:hAnsi="Arial" w:cs="Arial"/>
                <w:b/>
                <w:color w:val="FF00FF"/>
                <w:sz w:val="20"/>
              </w:rPr>
            </w:pPr>
          </w:p>
          <w:p w:rsidR="00130D52" w:rsidRPr="00130D52" w:rsidRDefault="00130D52" w:rsidP="004C2611">
            <w:pPr>
              <w:spacing w:after="0" w:line="240" w:lineRule="auto"/>
              <w:rPr>
                <w:rFonts w:ascii="Arial" w:eastAsia="Arial" w:hAnsi="Arial" w:cs="Arial"/>
                <w:b/>
                <w:color w:val="auto"/>
                <w:sz w:val="20"/>
              </w:rPr>
            </w:pPr>
            <w:r w:rsidRPr="00130D52">
              <w:rPr>
                <w:rFonts w:ascii="Arial" w:eastAsia="Arial" w:hAnsi="Arial" w:cs="Arial"/>
                <w:b/>
                <w:color w:val="auto"/>
                <w:sz w:val="20"/>
              </w:rPr>
              <w:t>L.3.2.f</w:t>
            </w:r>
          </w:p>
          <w:p w:rsidR="00130D52" w:rsidRDefault="00130D52" w:rsidP="004C2611">
            <w:pPr>
              <w:spacing w:after="0" w:line="240" w:lineRule="auto"/>
              <w:rPr>
                <w:rFonts w:ascii="Arial" w:eastAsia="Arial" w:hAnsi="Arial" w:cs="Arial"/>
                <w:b/>
                <w:color w:val="FF00FF"/>
                <w:sz w:val="20"/>
              </w:rPr>
            </w:pPr>
            <w:r>
              <w:rPr>
                <w:rFonts w:ascii="Arial" w:eastAsia="Arial" w:hAnsi="Arial" w:cs="Arial"/>
                <w:b/>
                <w:color w:val="FF00FF"/>
                <w:sz w:val="20"/>
              </w:rPr>
              <w:t>Spelling</w:t>
            </w:r>
          </w:p>
          <w:p w:rsidR="00130D52" w:rsidRPr="004C2611" w:rsidRDefault="00130D52" w:rsidP="004C2611">
            <w:pPr>
              <w:spacing w:after="0" w:line="240" w:lineRule="auto"/>
              <w:rPr>
                <w:color w:val="FF00FF"/>
              </w:rPr>
            </w:pPr>
          </w:p>
        </w:tc>
        <w:tc>
          <w:tcPr>
            <w:tcW w:w="2125" w:type="dxa"/>
          </w:tcPr>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L.3.2.g</w:t>
            </w:r>
          </w:p>
          <w:p w:rsidR="00130D52" w:rsidRPr="004C2611" w:rsidRDefault="00130D52" w:rsidP="00130D52">
            <w:pPr>
              <w:spacing w:after="0" w:line="240" w:lineRule="auto"/>
              <w:rPr>
                <w:b/>
                <w:color w:val="FF00FF"/>
              </w:rPr>
            </w:pPr>
            <w:r>
              <w:rPr>
                <w:rFonts w:ascii="Arial" w:eastAsia="Arial" w:hAnsi="Arial" w:cs="Arial"/>
                <w:b/>
                <w:color w:val="FF00FF"/>
                <w:sz w:val="20"/>
              </w:rPr>
              <w:t xml:space="preserve">Reference materials and </w:t>
            </w:r>
            <w:r w:rsidRPr="004C2611">
              <w:rPr>
                <w:rFonts w:ascii="Arial" w:eastAsia="Arial" w:hAnsi="Arial" w:cs="Arial"/>
                <w:b/>
                <w:color w:val="FF00FF"/>
                <w:sz w:val="20"/>
              </w:rPr>
              <w:t>dictionary for spelling</w:t>
            </w:r>
          </w:p>
          <w:p w:rsidR="00130D52" w:rsidRPr="004C2611" w:rsidRDefault="00130D52" w:rsidP="00130D52">
            <w:pPr>
              <w:spacing w:after="0" w:line="240" w:lineRule="auto"/>
              <w:rPr>
                <w:b/>
                <w:color w:val="FF00FF"/>
              </w:rPr>
            </w:pPr>
          </w:p>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L.3.3.b</w:t>
            </w:r>
          </w:p>
          <w:p w:rsidR="00130D52" w:rsidRDefault="00130D52" w:rsidP="00130D52">
            <w:pPr>
              <w:spacing w:after="0" w:line="240" w:lineRule="auto"/>
              <w:rPr>
                <w:rFonts w:ascii="Arial" w:eastAsia="Arial" w:hAnsi="Arial" w:cs="Arial"/>
                <w:b/>
                <w:color w:val="FF00FF"/>
                <w:sz w:val="20"/>
              </w:rPr>
            </w:pPr>
            <w:r w:rsidRPr="004C2611">
              <w:rPr>
                <w:rFonts w:ascii="Arial" w:eastAsia="Arial" w:hAnsi="Arial" w:cs="Arial"/>
                <w:b/>
                <w:color w:val="FF00FF"/>
                <w:sz w:val="20"/>
              </w:rPr>
              <w:t>Conventions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L.3.2e</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Capitalize appropriate words in titles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L.3.2.f</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Spelling</w:t>
            </w:r>
          </w:p>
          <w:p w:rsidR="003C73DD" w:rsidRPr="004C2611" w:rsidRDefault="003C73DD" w:rsidP="004C2611">
            <w:pPr>
              <w:spacing w:after="0" w:line="240" w:lineRule="auto"/>
              <w:rPr>
                <w:color w:val="FF00FF"/>
              </w:rPr>
            </w:pPr>
          </w:p>
        </w:tc>
        <w:tc>
          <w:tcPr>
            <w:tcW w:w="2123" w:type="dxa"/>
          </w:tcPr>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L.3.2.g</w:t>
            </w:r>
          </w:p>
          <w:p w:rsidR="00130D52" w:rsidRPr="004C2611" w:rsidRDefault="00130D52" w:rsidP="00130D52">
            <w:pPr>
              <w:spacing w:after="0" w:line="240" w:lineRule="auto"/>
              <w:rPr>
                <w:b/>
                <w:color w:val="FF00FF"/>
              </w:rPr>
            </w:pPr>
            <w:r>
              <w:rPr>
                <w:rFonts w:ascii="Arial" w:eastAsia="Arial" w:hAnsi="Arial" w:cs="Arial"/>
                <w:b/>
                <w:color w:val="FF00FF"/>
                <w:sz w:val="20"/>
              </w:rPr>
              <w:t xml:space="preserve">Reference materials and </w:t>
            </w:r>
            <w:r w:rsidRPr="004C2611">
              <w:rPr>
                <w:rFonts w:ascii="Arial" w:eastAsia="Arial" w:hAnsi="Arial" w:cs="Arial"/>
                <w:b/>
                <w:color w:val="FF00FF"/>
                <w:sz w:val="20"/>
              </w:rPr>
              <w:t>dictionary for spelling</w:t>
            </w:r>
          </w:p>
          <w:p w:rsidR="00130D52" w:rsidRPr="004C2611" w:rsidRDefault="00130D52" w:rsidP="00130D52">
            <w:pPr>
              <w:spacing w:after="0" w:line="240" w:lineRule="auto"/>
              <w:rPr>
                <w:b/>
                <w:color w:val="FF00FF"/>
              </w:rPr>
            </w:pPr>
          </w:p>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L.3.3.b</w:t>
            </w:r>
          </w:p>
          <w:p w:rsidR="00130D52" w:rsidRDefault="00130D52" w:rsidP="00130D52">
            <w:pPr>
              <w:spacing w:after="0" w:line="240" w:lineRule="auto"/>
              <w:rPr>
                <w:rFonts w:ascii="Arial" w:eastAsia="Arial" w:hAnsi="Arial" w:cs="Arial"/>
                <w:b/>
                <w:color w:val="FF00FF"/>
                <w:sz w:val="20"/>
              </w:rPr>
            </w:pPr>
            <w:r w:rsidRPr="004C2611">
              <w:rPr>
                <w:rFonts w:ascii="Arial" w:eastAsia="Arial" w:hAnsi="Arial" w:cs="Arial"/>
                <w:b/>
                <w:color w:val="FF00FF"/>
                <w:sz w:val="20"/>
              </w:rPr>
              <w:t>Conventions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L.3.2e</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Capitalize appropriate words in titles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L.3.2.f</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Spelling</w:t>
            </w:r>
          </w:p>
          <w:p w:rsidR="003C73DD" w:rsidRPr="004C2611" w:rsidRDefault="003C73DD" w:rsidP="004C2611">
            <w:pPr>
              <w:spacing w:after="0" w:line="240" w:lineRule="auto"/>
              <w:rPr>
                <w:color w:val="FF00FF"/>
              </w:rPr>
            </w:pPr>
          </w:p>
        </w:tc>
        <w:tc>
          <w:tcPr>
            <w:tcW w:w="2125" w:type="dxa"/>
          </w:tcPr>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L.3.2.g</w:t>
            </w:r>
          </w:p>
          <w:p w:rsidR="00130D52" w:rsidRPr="004C2611" w:rsidRDefault="00130D52" w:rsidP="00130D52">
            <w:pPr>
              <w:spacing w:after="0" w:line="240" w:lineRule="auto"/>
              <w:rPr>
                <w:b/>
                <w:color w:val="FF00FF"/>
              </w:rPr>
            </w:pPr>
            <w:r>
              <w:rPr>
                <w:rFonts w:ascii="Arial" w:eastAsia="Arial" w:hAnsi="Arial" w:cs="Arial"/>
                <w:b/>
                <w:color w:val="FF00FF"/>
                <w:sz w:val="20"/>
              </w:rPr>
              <w:t xml:space="preserve">Reference materials and </w:t>
            </w:r>
            <w:r w:rsidRPr="004C2611">
              <w:rPr>
                <w:rFonts w:ascii="Arial" w:eastAsia="Arial" w:hAnsi="Arial" w:cs="Arial"/>
                <w:b/>
                <w:color w:val="FF00FF"/>
                <w:sz w:val="20"/>
              </w:rPr>
              <w:t>dictionary for spelling</w:t>
            </w:r>
          </w:p>
          <w:p w:rsidR="00130D52" w:rsidRPr="004C2611" w:rsidRDefault="00130D52" w:rsidP="00130D52">
            <w:pPr>
              <w:spacing w:after="0" w:line="240" w:lineRule="auto"/>
              <w:rPr>
                <w:b/>
                <w:color w:val="FF00FF"/>
              </w:rPr>
            </w:pPr>
          </w:p>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L.3.3.b</w:t>
            </w:r>
          </w:p>
          <w:p w:rsidR="00130D52" w:rsidRDefault="00130D52" w:rsidP="00130D52">
            <w:pPr>
              <w:spacing w:after="0" w:line="240" w:lineRule="auto"/>
              <w:rPr>
                <w:rFonts w:ascii="Arial" w:eastAsia="Arial" w:hAnsi="Arial" w:cs="Arial"/>
                <w:b/>
                <w:color w:val="FF00FF"/>
                <w:sz w:val="20"/>
              </w:rPr>
            </w:pPr>
            <w:r w:rsidRPr="004C2611">
              <w:rPr>
                <w:rFonts w:ascii="Arial" w:eastAsia="Arial" w:hAnsi="Arial" w:cs="Arial"/>
                <w:b/>
                <w:color w:val="FF00FF"/>
                <w:sz w:val="20"/>
              </w:rPr>
              <w:t>Conventions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L.3.2e</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Capitalize appropriate words in titles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L.3.2.f</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Spelling</w:t>
            </w:r>
          </w:p>
          <w:p w:rsidR="003C73DD" w:rsidRPr="004C2611" w:rsidRDefault="003C73DD" w:rsidP="004C2611">
            <w:pPr>
              <w:spacing w:after="0" w:line="240" w:lineRule="auto"/>
              <w:rPr>
                <w:color w:val="FF00FF"/>
              </w:rPr>
            </w:pPr>
          </w:p>
        </w:tc>
        <w:tc>
          <w:tcPr>
            <w:tcW w:w="2123" w:type="dxa"/>
          </w:tcPr>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L.3.2.g</w:t>
            </w:r>
          </w:p>
          <w:p w:rsidR="00130D52" w:rsidRPr="004C2611" w:rsidRDefault="00130D52" w:rsidP="00130D52">
            <w:pPr>
              <w:spacing w:after="0" w:line="240" w:lineRule="auto"/>
              <w:rPr>
                <w:b/>
                <w:color w:val="FF00FF"/>
              </w:rPr>
            </w:pPr>
            <w:r>
              <w:rPr>
                <w:rFonts w:ascii="Arial" w:eastAsia="Arial" w:hAnsi="Arial" w:cs="Arial"/>
                <w:b/>
                <w:color w:val="FF00FF"/>
                <w:sz w:val="20"/>
              </w:rPr>
              <w:t xml:space="preserve">Reference materials and </w:t>
            </w:r>
            <w:r w:rsidRPr="004C2611">
              <w:rPr>
                <w:rFonts w:ascii="Arial" w:eastAsia="Arial" w:hAnsi="Arial" w:cs="Arial"/>
                <w:b/>
                <w:color w:val="FF00FF"/>
                <w:sz w:val="20"/>
              </w:rPr>
              <w:t>dictionary for spelling</w:t>
            </w:r>
          </w:p>
          <w:p w:rsidR="00130D52" w:rsidRPr="004C2611" w:rsidRDefault="00130D52" w:rsidP="00130D52">
            <w:pPr>
              <w:spacing w:after="0" w:line="240" w:lineRule="auto"/>
              <w:rPr>
                <w:b/>
                <w:color w:val="FF00FF"/>
              </w:rPr>
            </w:pPr>
          </w:p>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L.3.3.b</w:t>
            </w:r>
          </w:p>
          <w:p w:rsidR="00130D52" w:rsidRDefault="00130D52" w:rsidP="00130D52">
            <w:pPr>
              <w:spacing w:after="0" w:line="240" w:lineRule="auto"/>
              <w:rPr>
                <w:rFonts w:ascii="Arial" w:eastAsia="Arial" w:hAnsi="Arial" w:cs="Arial"/>
                <w:b/>
                <w:color w:val="FF00FF"/>
                <w:sz w:val="20"/>
              </w:rPr>
            </w:pPr>
            <w:r w:rsidRPr="004C2611">
              <w:rPr>
                <w:rFonts w:ascii="Arial" w:eastAsia="Arial" w:hAnsi="Arial" w:cs="Arial"/>
                <w:b/>
                <w:color w:val="FF00FF"/>
                <w:sz w:val="20"/>
              </w:rPr>
              <w:t>Conventions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L.3.2e</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Capitalize appropriate words in titles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L.3.2.f</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Spelling</w:t>
            </w:r>
          </w:p>
          <w:p w:rsidR="003C73DD" w:rsidRPr="004C2611" w:rsidRDefault="003C73DD" w:rsidP="004C2611">
            <w:pPr>
              <w:spacing w:after="0" w:line="240" w:lineRule="auto"/>
              <w:rPr>
                <w:color w:val="FF00FF"/>
              </w:rPr>
            </w:pPr>
          </w:p>
        </w:tc>
        <w:tc>
          <w:tcPr>
            <w:tcW w:w="2125" w:type="dxa"/>
          </w:tcPr>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L.3.2.g</w:t>
            </w:r>
          </w:p>
          <w:p w:rsidR="00130D52" w:rsidRPr="004C2611" w:rsidRDefault="00130D52" w:rsidP="00130D52">
            <w:pPr>
              <w:spacing w:after="0" w:line="240" w:lineRule="auto"/>
              <w:rPr>
                <w:b/>
                <w:color w:val="FF00FF"/>
              </w:rPr>
            </w:pPr>
            <w:r>
              <w:rPr>
                <w:rFonts w:ascii="Arial" w:eastAsia="Arial" w:hAnsi="Arial" w:cs="Arial"/>
                <w:b/>
                <w:color w:val="FF00FF"/>
                <w:sz w:val="20"/>
              </w:rPr>
              <w:t xml:space="preserve">Reference materials and </w:t>
            </w:r>
            <w:r w:rsidRPr="004C2611">
              <w:rPr>
                <w:rFonts w:ascii="Arial" w:eastAsia="Arial" w:hAnsi="Arial" w:cs="Arial"/>
                <w:b/>
                <w:color w:val="FF00FF"/>
                <w:sz w:val="20"/>
              </w:rPr>
              <w:t>dictionary for spelling</w:t>
            </w:r>
          </w:p>
          <w:p w:rsidR="00130D52" w:rsidRPr="004C2611" w:rsidRDefault="00130D52" w:rsidP="00130D52">
            <w:pPr>
              <w:spacing w:after="0" w:line="240" w:lineRule="auto"/>
              <w:rPr>
                <w:b/>
                <w:color w:val="FF00FF"/>
              </w:rPr>
            </w:pPr>
          </w:p>
          <w:p w:rsidR="00130D52" w:rsidRPr="004C2611" w:rsidRDefault="00130D52" w:rsidP="00130D52">
            <w:pPr>
              <w:spacing w:after="0" w:line="240" w:lineRule="auto"/>
              <w:rPr>
                <w:b/>
                <w:color w:val="000000" w:themeColor="text1"/>
              </w:rPr>
            </w:pPr>
            <w:r w:rsidRPr="004C2611">
              <w:rPr>
                <w:rFonts w:ascii="Arial" w:eastAsia="Arial" w:hAnsi="Arial" w:cs="Arial"/>
                <w:b/>
                <w:color w:val="000000" w:themeColor="text1"/>
                <w:sz w:val="20"/>
              </w:rPr>
              <w:t>L.3.3.b</w:t>
            </w:r>
          </w:p>
          <w:p w:rsidR="00130D52" w:rsidRDefault="00130D52" w:rsidP="00130D52">
            <w:pPr>
              <w:spacing w:after="0" w:line="240" w:lineRule="auto"/>
              <w:rPr>
                <w:rFonts w:ascii="Arial" w:eastAsia="Arial" w:hAnsi="Arial" w:cs="Arial"/>
                <w:b/>
                <w:color w:val="FF00FF"/>
                <w:sz w:val="20"/>
              </w:rPr>
            </w:pPr>
            <w:r w:rsidRPr="004C2611">
              <w:rPr>
                <w:rFonts w:ascii="Arial" w:eastAsia="Arial" w:hAnsi="Arial" w:cs="Arial"/>
                <w:b/>
                <w:color w:val="FF00FF"/>
                <w:sz w:val="20"/>
              </w:rPr>
              <w:t>Conventions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L.3.2e</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Capitalize appropriate words in titles</w:t>
            </w:r>
          </w:p>
          <w:p w:rsidR="00130D52" w:rsidRDefault="00130D52" w:rsidP="00130D52">
            <w:pPr>
              <w:spacing w:after="0" w:line="240" w:lineRule="auto"/>
              <w:rPr>
                <w:rFonts w:ascii="Arial" w:eastAsia="Arial" w:hAnsi="Arial" w:cs="Arial"/>
                <w:b/>
                <w:color w:val="FF00FF"/>
                <w:sz w:val="20"/>
              </w:rPr>
            </w:pPr>
          </w:p>
          <w:p w:rsidR="00130D52" w:rsidRPr="00130D52" w:rsidRDefault="00130D52" w:rsidP="00130D52">
            <w:pPr>
              <w:spacing w:after="0" w:line="240" w:lineRule="auto"/>
              <w:rPr>
                <w:rFonts w:ascii="Arial" w:eastAsia="Arial" w:hAnsi="Arial" w:cs="Arial"/>
                <w:b/>
                <w:color w:val="auto"/>
                <w:sz w:val="20"/>
              </w:rPr>
            </w:pPr>
            <w:r w:rsidRPr="00130D52">
              <w:rPr>
                <w:rFonts w:ascii="Arial" w:eastAsia="Arial" w:hAnsi="Arial" w:cs="Arial"/>
                <w:b/>
                <w:color w:val="auto"/>
                <w:sz w:val="20"/>
              </w:rPr>
              <w:t>L.3.2.f</w:t>
            </w:r>
          </w:p>
          <w:p w:rsidR="00130D52" w:rsidRDefault="00130D52" w:rsidP="00130D52">
            <w:pPr>
              <w:spacing w:after="0" w:line="240" w:lineRule="auto"/>
              <w:rPr>
                <w:rFonts w:ascii="Arial" w:eastAsia="Arial" w:hAnsi="Arial" w:cs="Arial"/>
                <w:b/>
                <w:color w:val="FF00FF"/>
                <w:sz w:val="20"/>
              </w:rPr>
            </w:pPr>
            <w:r>
              <w:rPr>
                <w:rFonts w:ascii="Arial" w:eastAsia="Arial" w:hAnsi="Arial" w:cs="Arial"/>
                <w:b/>
                <w:color w:val="FF00FF"/>
                <w:sz w:val="20"/>
              </w:rPr>
              <w:t>Spelling</w:t>
            </w:r>
          </w:p>
          <w:p w:rsidR="003C73DD" w:rsidRPr="004C2611" w:rsidRDefault="003C73DD" w:rsidP="004C2611">
            <w:pPr>
              <w:spacing w:after="0" w:line="240" w:lineRule="auto"/>
              <w:rPr>
                <w:color w:val="FF00FF"/>
              </w:rPr>
            </w:pPr>
          </w:p>
        </w:tc>
      </w:tr>
    </w:tbl>
    <w:p w:rsidR="003C73DD" w:rsidRDefault="003C73DD"/>
    <w:p w:rsidR="003C73DD" w:rsidRDefault="003C73DD"/>
    <w:p w:rsidR="003C73DD" w:rsidRPr="00AC2D5D" w:rsidRDefault="00130D52">
      <w:pPr>
        <w:rPr>
          <w:sz w:val="24"/>
          <w:szCs w:val="24"/>
        </w:rPr>
      </w:pPr>
      <w:r w:rsidRPr="00AC2D5D">
        <w:rPr>
          <w:b/>
          <w:sz w:val="24"/>
          <w:szCs w:val="24"/>
        </w:rPr>
        <w:t>G.R.R</w:t>
      </w:r>
      <w:proofErr w:type="gramStart"/>
      <w:r w:rsidRPr="00AC2D5D">
        <w:rPr>
          <w:b/>
          <w:sz w:val="24"/>
          <w:szCs w:val="24"/>
        </w:rPr>
        <w:t>.=</w:t>
      </w:r>
      <w:proofErr w:type="gramEnd"/>
      <w:r w:rsidRPr="00AC2D5D">
        <w:rPr>
          <w:b/>
          <w:sz w:val="24"/>
          <w:szCs w:val="24"/>
        </w:rPr>
        <w:t xml:space="preserve"> GRADUAL RELEASE OF RESPONSIBILITY: </w:t>
      </w:r>
    </w:p>
    <w:p w:rsidR="003C73DD" w:rsidRPr="00AC2D5D" w:rsidRDefault="00130D52">
      <w:pPr>
        <w:numPr>
          <w:ilvl w:val="0"/>
          <w:numId w:val="2"/>
        </w:numPr>
        <w:ind w:hanging="360"/>
        <w:contextualSpacing/>
        <w:rPr>
          <w:i/>
          <w:sz w:val="24"/>
          <w:szCs w:val="24"/>
        </w:rPr>
      </w:pPr>
      <w:r w:rsidRPr="00AC2D5D">
        <w:rPr>
          <w:i/>
          <w:sz w:val="24"/>
          <w:szCs w:val="24"/>
        </w:rPr>
        <w:t>Each new Language (grammar) CCSS is introduced in the “Revision” section (row), and then moves up to the “Drafting” section (row) in the next unit/column, and finally the “Generating/Notebook” section (row) of the subsequent unit/column.  Therefore, students have three explicit exposures to each Language CCSS in stair step order</w:t>
      </w:r>
    </w:p>
    <w:p w:rsidR="003C73DD" w:rsidRPr="00AC2D5D" w:rsidRDefault="00130D52">
      <w:pPr>
        <w:numPr>
          <w:ilvl w:val="0"/>
          <w:numId w:val="2"/>
        </w:numPr>
        <w:ind w:hanging="360"/>
        <w:contextualSpacing/>
        <w:rPr>
          <w:i/>
          <w:sz w:val="24"/>
          <w:szCs w:val="24"/>
        </w:rPr>
      </w:pPr>
      <w:r w:rsidRPr="00AC2D5D">
        <w:rPr>
          <w:i/>
          <w:sz w:val="24"/>
          <w:szCs w:val="24"/>
        </w:rPr>
        <w:t xml:space="preserve">This works much like the Gradual Release of Responsibility.  This means that as student/teachers  move up and over the rows and columns, teachers are gradually releasing responsibility regarding that particular Language CCSS to the students </w:t>
      </w:r>
    </w:p>
    <w:p w:rsidR="003C73DD" w:rsidRPr="00AC2D5D" w:rsidRDefault="00130D52">
      <w:pPr>
        <w:numPr>
          <w:ilvl w:val="0"/>
          <w:numId w:val="2"/>
        </w:numPr>
        <w:ind w:hanging="360"/>
        <w:contextualSpacing/>
        <w:rPr>
          <w:i/>
          <w:sz w:val="24"/>
          <w:szCs w:val="24"/>
        </w:rPr>
      </w:pPr>
      <w:r w:rsidRPr="00AC2D5D">
        <w:rPr>
          <w:i/>
          <w:sz w:val="24"/>
          <w:szCs w:val="24"/>
        </w:rPr>
        <w:t xml:space="preserve">Therefore, each Language CCSS is introduced only in the “Revision” section, with not one being repeated across that row; this is the teaching “TO” row  </w:t>
      </w:r>
    </w:p>
    <w:p w:rsidR="003C73DD" w:rsidRPr="00AC2D5D" w:rsidRDefault="00130D52">
      <w:pPr>
        <w:numPr>
          <w:ilvl w:val="0"/>
          <w:numId w:val="2"/>
        </w:numPr>
        <w:ind w:hanging="360"/>
        <w:contextualSpacing/>
        <w:rPr>
          <w:i/>
          <w:sz w:val="24"/>
          <w:szCs w:val="24"/>
        </w:rPr>
      </w:pPr>
      <w:r w:rsidRPr="00AC2D5D">
        <w:rPr>
          <w:i/>
          <w:sz w:val="24"/>
          <w:szCs w:val="24"/>
        </w:rPr>
        <w:t xml:space="preserve">The next row, “Drafting”, is the “WITH” row; when the CCSS makes it to this row on the second exposure, this would be a great time to touch on these skills in individual and group conferences as well as quick mid-workshop teaching points </w:t>
      </w:r>
    </w:p>
    <w:p w:rsidR="003C73DD" w:rsidRDefault="00130D52">
      <w:pPr>
        <w:numPr>
          <w:ilvl w:val="0"/>
          <w:numId w:val="2"/>
        </w:numPr>
        <w:ind w:hanging="360"/>
        <w:contextualSpacing/>
        <w:rPr>
          <w:i/>
          <w:sz w:val="24"/>
          <w:szCs w:val="24"/>
        </w:rPr>
      </w:pPr>
      <w:r w:rsidRPr="00AC2D5D">
        <w:rPr>
          <w:i/>
          <w:sz w:val="24"/>
          <w:szCs w:val="24"/>
        </w:rPr>
        <w:t>By the third exposure to a Language CCSS, students are in the “BY” row; this is a good time to post these CCSS as things that we expect students to be able to do independently and then we hold them accountable to that expectation.  In other words, by the third exposure, students should be able to incorporate these tasks even at the “Generating” step (row). We can hold them accountable (and teach them to hold themselves accountable) by posting these standards, checking in on them during individual conferring, expecting them on Revising/Editing Checklists, and supporting students through indivi</w:t>
      </w:r>
      <w:r w:rsidR="00AC2D5D">
        <w:rPr>
          <w:i/>
          <w:sz w:val="24"/>
          <w:szCs w:val="24"/>
        </w:rPr>
        <w:t>dual goal setting.</w:t>
      </w:r>
    </w:p>
    <w:p w:rsidR="00AC2D5D" w:rsidRDefault="00AC2D5D" w:rsidP="00AC2D5D">
      <w:pPr>
        <w:contextualSpacing/>
        <w:rPr>
          <w:i/>
          <w:sz w:val="24"/>
          <w:szCs w:val="24"/>
        </w:rPr>
      </w:pPr>
    </w:p>
    <w:p w:rsidR="00AC2D5D" w:rsidRDefault="00AC2D5D" w:rsidP="00AC2D5D">
      <w:pPr>
        <w:contextualSpacing/>
        <w:rPr>
          <w:i/>
          <w:sz w:val="24"/>
          <w:szCs w:val="24"/>
        </w:rPr>
      </w:pPr>
    </w:p>
    <w:p w:rsidR="00AC2D5D" w:rsidRDefault="00AC2D5D" w:rsidP="00AC2D5D">
      <w:pPr>
        <w:contextualSpacing/>
        <w:rPr>
          <w:i/>
          <w:sz w:val="24"/>
          <w:szCs w:val="24"/>
        </w:rPr>
      </w:pPr>
    </w:p>
    <w:p w:rsidR="00AC2D5D" w:rsidRPr="00130D52" w:rsidRDefault="00AC2D5D" w:rsidP="00AC2D5D">
      <w:pPr>
        <w:contextualSpacing/>
        <w:rPr>
          <w:color w:val="C00000"/>
          <w:sz w:val="24"/>
          <w:szCs w:val="24"/>
        </w:rPr>
      </w:pPr>
      <w:r w:rsidRPr="00130D52">
        <w:rPr>
          <w:b/>
          <w:color w:val="C00000"/>
          <w:sz w:val="24"/>
          <w:szCs w:val="24"/>
        </w:rPr>
        <w:t>**3.1 a, b, c, e</w:t>
      </w:r>
      <w:r w:rsidRPr="00130D52">
        <w:rPr>
          <w:color w:val="C00000"/>
          <w:sz w:val="24"/>
          <w:szCs w:val="24"/>
        </w:rPr>
        <w:t>- These CCSS can be explicitly taught first thing, as all other 3.1 standards are built upon them.  A suggested unit to pair them with is listed in red print on the “Curric</w:t>
      </w:r>
      <w:r w:rsidR="00130D52" w:rsidRPr="00130D52">
        <w:rPr>
          <w:color w:val="C00000"/>
          <w:sz w:val="24"/>
          <w:szCs w:val="24"/>
        </w:rPr>
        <w:t>u</w:t>
      </w:r>
      <w:r w:rsidRPr="00130D52">
        <w:rPr>
          <w:color w:val="C00000"/>
          <w:sz w:val="24"/>
          <w:szCs w:val="24"/>
        </w:rPr>
        <w:t>lum Calendar” on the previous page</w:t>
      </w:r>
    </w:p>
    <w:p w:rsidR="00AC2D5D" w:rsidRPr="00AC2D5D" w:rsidRDefault="00AC2D5D">
      <w:pPr>
        <w:rPr>
          <w:b/>
          <w:sz w:val="24"/>
          <w:szCs w:val="24"/>
        </w:rPr>
      </w:pPr>
    </w:p>
    <w:p w:rsidR="00AC2D5D" w:rsidRPr="00AC2D5D" w:rsidRDefault="00AC2D5D">
      <w:pPr>
        <w:rPr>
          <w:b/>
          <w:sz w:val="24"/>
          <w:szCs w:val="24"/>
        </w:rPr>
      </w:pPr>
    </w:p>
    <w:p w:rsidR="003C73DD" w:rsidRPr="00AC2D5D" w:rsidRDefault="00130D52">
      <w:pPr>
        <w:rPr>
          <w:sz w:val="24"/>
          <w:szCs w:val="24"/>
        </w:rPr>
      </w:pPr>
      <w:r w:rsidRPr="00AC2D5D">
        <w:rPr>
          <w:b/>
          <w:sz w:val="24"/>
          <w:szCs w:val="24"/>
        </w:rPr>
        <w:t>LANGUAGE CCSS NOT IN THIS CURRICULUM CALENDAR:</w:t>
      </w:r>
      <w:r w:rsidRPr="00AC2D5D">
        <w:rPr>
          <w:i/>
          <w:sz w:val="24"/>
          <w:szCs w:val="24"/>
        </w:rPr>
        <w:t xml:space="preserve"> </w:t>
      </w:r>
    </w:p>
    <w:p w:rsidR="003C73DD" w:rsidRDefault="00130D52">
      <w:pPr>
        <w:numPr>
          <w:ilvl w:val="0"/>
          <w:numId w:val="1"/>
        </w:numPr>
        <w:ind w:hanging="360"/>
        <w:contextualSpacing/>
        <w:rPr>
          <w:sz w:val="24"/>
          <w:szCs w:val="24"/>
        </w:rPr>
      </w:pPr>
      <w:r w:rsidRPr="00AC2D5D">
        <w:rPr>
          <w:b/>
          <w:sz w:val="24"/>
          <w:szCs w:val="24"/>
        </w:rPr>
        <w:t>3.4 a, d</w:t>
      </w:r>
      <w:r w:rsidRPr="00AC2D5D">
        <w:rPr>
          <w:sz w:val="24"/>
          <w:szCs w:val="24"/>
        </w:rPr>
        <w:t>- These standards can be more easily integrated into the reading workshop</w:t>
      </w:r>
    </w:p>
    <w:p w:rsidR="00AC2D5D" w:rsidRPr="00AC2D5D" w:rsidRDefault="00AC2D5D" w:rsidP="00AC2D5D">
      <w:pPr>
        <w:numPr>
          <w:ilvl w:val="1"/>
          <w:numId w:val="1"/>
        </w:numPr>
        <w:contextualSpacing/>
        <w:rPr>
          <w:b/>
          <w:sz w:val="24"/>
          <w:szCs w:val="24"/>
        </w:rPr>
      </w:pPr>
      <w:r w:rsidRPr="00AC2D5D">
        <w:rPr>
          <w:b/>
          <w:sz w:val="24"/>
          <w:szCs w:val="24"/>
        </w:rPr>
        <w:t>3.4</w:t>
      </w:r>
      <w:proofErr w:type="gramStart"/>
      <w:r w:rsidRPr="00AC2D5D">
        <w:rPr>
          <w:b/>
          <w:sz w:val="24"/>
          <w:szCs w:val="24"/>
        </w:rPr>
        <w:t>.a</w:t>
      </w:r>
      <w:proofErr w:type="gramEnd"/>
      <w:r w:rsidRPr="00AC2D5D">
        <w:rPr>
          <w:b/>
          <w:sz w:val="24"/>
          <w:szCs w:val="24"/>
        </w:rPr>
        <w:t xml:space="preserve">  Use sentence level context as a clue to the meaning of a word or phrase.</w:t>
      </w:r>
    </w:p>
    <w:p w:rsidR="00AC2D5D" w:rsidRPr="00AC2D5D" w:rsidRDefault="00AC2D5D" w:rsidP="00AC2D5D">
      <w:pPr>
        <w:numPr>
          <w:ilvl w:val="1"/>
          <w:numId w:val="1"/>
        </w:numPr>
        <w:contextualSpacing/>
        <w:rPr>
          <w:b/>
          <w:sz w:val="24"/>
          <w:szCs w:val="24"/>
        </w:rPr>
      </w:pPr>
      <w:r w:rsidRPr="00AC2D5D">
        <w:rPr>
          <w:b/>
          <w:sz w:val="24"/>
          <w:szCs w:val="24"/>
        </w:rPr>
        <w:t xml:space="preserve">3.4.d  Use glossaries or beginning dictionaries, both print and digital, to determine or clarify the precise meaning of </w:t>
      </w:r>
    </w:p>
    <w:p w:rsidR="00AC2D5D" w:rsidRPr="00AC2D5D" w:rsidRDefault="00AC2D5D" w:rsidP="00AC2D5D">
      <w:pPr>
        <w:ind w:left="2520"/>
        <w:contextualSpacing/>
        <w:rPr>
          <w:b/>
          <w:sz w:val="24"/>
          <w:szCs w:val="24"/>
        </w:rPr>
      </w:pPr>
      <w:r w:rsidRPr="00AC2D5D">
        <w:rPr>
          <w:b/>
          <w:sz w:val="24"/>
          <w:szCs w:val="24"/>
        </w:rPr>
        <w:t xml:space="preserve">       </w:t>
      </w:r>
      <w:proofErr w:type="gramStart"/>
      <w:r w:rsidRPr="00AC2D5D">
        <w:rPr>
          <w:b/>
          <w:sz w:val="24"/>
          <w:szCs w:val="24"/>
        </w:rPr>
        <w:t>key</w:t>
      </w:r>
      <w:proofErr w:type="gramEnd"/>
      <w:r w:rsidRPr="00AC2D5D">
        <w:rPr>
          <w:b/>
          <w:sz w:val="24"/>
          <w:szCs w:val="24"/>
        </w:rPr>
        <w:t xml:space="preserve"> words and phrases.</w:t>
      </w:r>
    </w:p>
    <w:p w:rsidR="003C73DD" w:rsidRDefault="00130D52">
      <w:pPr>
        <w:numPr>
          <w:ilvl w:val="0"/>
          <w:numId w:val="1"/>
        </w:numPr>
        <w:ind w:hanging="360"/>
        <w:contextualSpacing/>
        <w:rPr>
          <w:sz w:val="24"/>
          <w:szCs w:val="24"/>
        </w:rPr>
      </w:pPr>
      <w:r w:rsidRPr="00AC2D5D">
        <w:rPr>
          <w:b/>
          <w:sz w:val="24"/>
          <w:szCs w:val="24"/>
        </w:rPr>
        <w:t>3.4 b,</w:t>
      </w:r>
      <w:r>
        <w:rPr>
          <w:b/>
          <w:sz w:val="24"/>
          <w:szCs w:val="24"/>
        </w:rPr>
        <w:t xml:space="preserve"> </w:t>
      </w:r>
      <w:r w:rsidRPr="00AC2D5D">
        <w:rPr>
          <w:b/>
          <w:sz w:val="24"/>
          <w:szCs w:val="24"/>
        </w:rPr>
        <w:t>c-</w:t>
      </w:r>
      <w:r w:rsidRPr="00AC2D5D">
        <w:rPr>
          <w:sz w:val="24"/>
          <w:szCs w:val="24"/>
        </w:rPr>
        <w:t xml:space="preserve"> These standards can be more easily integrated into the word study portion of workshop</w:t>
      </w:r>
    </w:p>
    <w:p w:rsidR="00AC2D5D" w:rsidRPr="00AC2D5D" w:rsidRDefault="00AC2D5D" w:rsidP="00AC2D5D">
      <w:pPr>
        <w:numPr>
          <w:ilvl w:val="1"/>
          <w:numId w:val="1"/>
        </w:numPr>
        <w:contextualSpacing/>
        <w:rPr>
          <w:i/>
          <w:sz w:val="24"/>
          <w:szCs w:val="24"/>
        </w:rPr>
      </w:pPr>
      <w:r w:rsidRPr="00AC2D5D">
        <w:rPr>
          <w:b/>
          <w:sz w:val="24"/>
          <w:szCs w:val="24"/>
        </w:rPr>
        <w:t xml:space="preserve">3.4.b  Determine the meaning of the new word formed when a known affix is added to a known word </w:t>
      </w:r>
      <w:r w:rsidRPr="00AC2D5D">
        <w:rPr>
          <w:i/>
          <w:sz w:val="24"/>
          <w:szCs w:val="24"/>
        </w:rPr>
        <w:t>(</w:t>
      </w:r>
      <w:proofErr w:type="spellStart"/>
      <w:r w:rsidRPr="00AC2D5D">
        <w:rPr>
          <w:i/>
          <w:sz w:val="24"/>
          <w:szCs w:val="24"/>
        </w:rPr>
        <w:t>eg</w:t>
      </w:r>
      <w:proofErr w:type="spellEnd"/>
      <w:r w:rsidRPr="00AC2D5D">
        <w:rPr>
          <w:i/>
          <w:sz w:val="24"/>
          <w:szCs w:val="24"/>
        </w:rPr>
        <w:t xml:space="preserve">:, </w:t>
      </w:r>
    </w:p>
    <w:p w:rsidR="00AC2D5D" w:rsidRPr="00AC2D5D" w:rsidRDefault="00AC2D5D" w:rsidP="00AC2D5D">
      <w:pPr>
        <w:ind w:left="2520"/>
        <w:contextualSpacing/>
        <w:rPr>
          <w:i/>
          <w:sz w:val="24"/>
          <w:szCs w:val="24"/>
        </w:rPr>
      </w:pPr>
      <w:r w:rsidRPr="00AC2D5D">
        <w:rPr>
          <w:i/>
          <w:sz w:val="24"/>
          <w:szCs w:val="24"/>
        </w:rPr>
        <w:t xml:space="preserve">      </w:t>
      </w:r>
      <w:proofErr w:type="gramStart"/>
      <w:r w:rsidRPr="00AC2D5D">
        <w:rPr>
          <w:i/>
          <w:sz w:val="24"/>
          <w:szCs w:val="24"/>
        </w:rPr>
        <w:t>agreeable/disagreeable</w:t>
      </w:r>
      <w:proofErr w:type="gramEnd"/>
      <w:r w:rsidRPr="00AC2D5D">
        <w:rPr>
          <w:i/>
          <w:sz w:val="24"/>
          <w:szCs w:val="24"/>
        </w:rPr>
        <w:t>, comfortable/uncomfortable, care/careless, heat/preheat)</w:t>
      </w:r>
    </w:p>
    <w:p w:rsidR="003C73DD" w:rsidRDefault="00130D52">
      <w:pPr>
        <w:numPr>
          <w:ilvl w:val="0"/>
          <w:numId w:val="1"/>
        </w:numPr>
        <w:ind w:hanging="360"/>
        <w:contextualSpacing/>
        <w:rPr>
          <w:sz w:val="24"/>
          <w:szCs w:val="24"/>
        </w:rPr>
      </w:pPr>
      <w:r w:rsidRPr="00AC2D5D">
        <w:rPr>
          <w:b/>
          <w:sz w:val="24"/>
          <w:szCs w:val="24"/>
        </w:rPr>
        <w:t>3.6</w:t>
      </w:r>
      <w:r w:rsidRPr="00AC2D5D">
        <w:rPr>
          <w:sz w:val="24"/>
          <w:szCs w:val="24"/>
        </w:rPr>
        <w:t>- Integrated within reading workshop, word study, phonics, writing workshop…</w:t>
      </w:r>
    </w:p>
    <w:p w:rsidR="00130D52" w:rsidRDefault="008274CB" w:rsidP="008274CB">
      <w:pPr>
        <w:numPr>
          <w:ilvl w:val="1"/>
          <w:numId w:val="1"/>
        </w:numPr>
        <w:contextualSpacing/>
        <w:rPr>
          <w:sz w:val="24"/>
          <w:szCs w:val="24"/>
        </w:rPr>
      </w:pPr>
      <w:r>
        <w:rPr>
          <w:b/>
          <w:sz w:val="24"/>
          <w:szCs w:val="24"/>
        </w:rPr>
        <w:t>3</w:t>
      </w:r>
      <w:r w:rsidRPr="008274CB">
        <w:rPr>
          <w:sz w:val="24"/>
          <w:szCs w:val="24"/>
        </w:rPr>
        <w:t>.</w:t>
      </w:r>
      <w:r>
        <w:rPr>
          <w:sz w:val="24"/>
          <w:szCs w:val="24"/>
        </w:rPr>
        <w:t xml:space="preserve">6  Acquire and use accurately grade-appropriate conversational, general academic, and domain-specific words and </w:t>
      </w:r>
      <w:r w:rsidR="00130D52">
        <w:rPr>
          <w:sz w:val="24"/>
          <w:szCs w:val="24"/>
        </w:rPr>
        <w:t xml:space="preserve">   </w:t>
      </w:r>
    </w:p>
    <w:p w:rsidR="008274CB" w:rsidRPr="00AC2D5D" w:rsidRDefault="00130D52" w:rsidP="00130D52">
      <w:pPr>
        <w:ind w:left="2520"/>
        <w:contextualSpacing/>
        <w:rPr>
          <w:sz w:val="24"/>
          <w:szCs w:val="24"/>
        </w:rPr>
      </w:pPr>
      <w:r>
        <w:rPr>
          <w:b/>
          <w:sz w:val="24"/>
          <w:szCs w:val="24"/>
        </w:rPr>
        <w:t xml:space="preserve">       </w:t>
      </w:r>
      <w:proofErr w:type="gramStart"/>
      <w:r w:rsidR="008274CB">
        <w:rPr>
          <w:sz w:val="24"/>
          <w:szCs w:val="24"/>
        </w:rPr>
        <w:t>phrases</w:t>
      </w:r>
      <w:proofErr w:type="gramEnd"/>
    </w:p>
    <w:p w:rsidR="003C73DD" w:rsidRPr="00AC2D5D" w:rsidRDefault="003C73DD">
      <w:pPr>
        <w:rPr>
          <w:sz w:val="24"/>
          <w:szCs w:val="24"/>
        </w:rPr>
      </w:pPr>
    </w:p>
    <w:p w:rsidR="00130D52" w:rsidRDefault="00130D52">
      <w:pPr>
        <w:rPr>
          <w:sz w:val="24"/>
          <w:szCs w:val="24"/>
        </w:rPr>
      </w:pPr>
    </w:p>
    <w:p w:rsidR="00130D52" w:rsidRDefault="00130D52">
      <w:pPr>
        <w:rPr>
          <w:sz w:val="24"/>
          <w:szCs w:val="24"/>
        </w:rPr>
      </w:pPr>
    </w:p>
    <w:p w:rsidR="00130D52" w:rsidRDefault="00130D52">
      <w:pPr>
        <w:rPr>
          <w:sz w:val="24"/>
          <w:szCs w:val="24"/>
        </w:rPr>
      </w:pPr>
    </w:p>
    <w:p w:rsidR="00130D52" w:rsidRDefault="00130D52">
      <w:pPr>
        <w:rPr>
          <w:sz w:val="24"/>
          <w:szCs w:val="24"/>
        </w:rPr>
      </w:pPr>
    </w:p>
    <w:p w:rsidR="00130D52" w:rsidRDefault="00130D52">
      <w:pPr>
        <w:rPr>
          <w:sz w:val="24"/>
          <w:szCs w:val="24"/>
        </w:rPr>
      </w:pPr>
    </w:p>
    <w:p w:rsidR="00130D52" w:rsidRDefault="00130D52">
      <w:pPr>
        <w:rPr>
          <w:sz w:val="24"/>
          <w:szCs w:val="24"/>
        </w:rPr>
      </w:pPr>
    </w:p>
    <w:p w:rsidR="003C73DD" w:rsidRPr="00130D52" w:rsidRDefault="00130D52">
      <w:pPr>
        <w:rPr>
          <w:sz w:val="16"/>
          <w:szCs w:val="16"/>
        </w:rPr>
      </w:pPr>
      <w:r w:rsidRPr="00130D52">
        <w:rPr>
          <w:sz w:val="16"/>
          <w:szCs w:val="16"/>
        </w:rPr>
        <w:t>Support documents and information modified from bit.ly/</w:t>
      </w:r>
      <w:proofErr w:type="spellStart"/>
      <w:proofErr w:type="gramStart"/>
      <w:r w:rsidRPr="00130D52">
        <w:rPr>
          <w:sz w:val="16"/>
          <w:szCs w:val="16"/>
        </w:rPr>
        <w:t>grammarthattransfers</w:t>
      </w:r>
      <w:proofErr w:type="spellEnd"/>
      <w:r w:rsidRPr="00130D52">
        <w:rPr>
          <w:sz w:val="16"/>
          <w:szCs w:val="16"/>
        </w:rPr>
        <w:t xml:space="preserve">  (</w:t>
      </w:r>
      <w:proofErr w:type="gramEnd"/>
      <w:r w:rsidRPr="00130D52">
        <w:rPr>
          <w:sz w:val="16"/>
          <w:szCs w:val="16"/>
        </w:rPr>
        <w:t xml:space="preserve">then click documents)                    </w:t>
      </w:r>
      <w:r>
        <w:rPr>
          <w:sz w:val="16"/>
          <w:szCs w:val="16"/>
        </w:rPr>
        <w:tab/>
      </w:r>
      <w:r>
        <w:rPr>
          <w:sz w:val="16"/>
          <w:szCs w:val="16"/>
        </w:rPr>
        <w:tab/>
      </w:r>
      <w:r>
        <w:rPr>
          <w:sz w:val="16"/>
          <w:szCs w:val="16"/>
        </w:rPr>
        <w:tab/>
      </w:r>
      <w:r>
        <w:rPr>
          <w:sz w:val="16"/>
          <w:szCs w:val="16"/>
        </w:rPr>
        <w:tab/>
      </w:r>
      <w:r>
        <w:rPr>
          <w:sz w:val="16"/>
          <w:szCs w:val="16"/>
        </w:rPr>
        <w:tab/>
      </w:r>
      <w:r w:rsidRPr="00130D52">
        <w:rPr>
          <w:sz w:val="16"/>
          <w:szCs w:val="16"/>
        </w:rPr>
        <w:t xml:space="preserve"> 2015 COOR ISD Literacy Committee</w:t>
      </w:r>
    </w:p>
    <w:sectPr w:rsidR="003C73DD" w:rsidRPr="00130D52" w:rsidSect="000808C5">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B7B"/>
    <w:multiLevelType w:val="multilevel"/>
    <w:tmpl w:val="0B147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BF1F6E"/>
    <w:multiLevelType w:val="multilevel"/>
    <w:tmpl w:val="F092D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73DD"/>
    <w:rsid w:val="000808C5"/>
    <w:rsid w:val="00130D52"/>
    <w:rsid w:val="00337A63"/>
    <w:rsid w:val="003C73DD"/>
    <w:rsid w:val="004945D0"/>
    <w:rsid w:val="004C2611"/>
    <w:rsid w:val="007515C2"/>
    <w:rsid w:val="008274CB"/>
    <w:rsid w:val="009B0F9D"/>
    <w:rsid w:val="00AC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8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C5"/>
    <w:rPr>
      <w:rFonts w:ascii="Tahoma" w:hAnsi="Tahoma" w:cs="Tahoma"/>
      <w:sz w:val="16"/>
      <w:szCs w:val="16"/>
    </w:rPr>
  </w:style>
  <w:style w:type="character" w:styleId="Hyperlink">
    <w:name w:val="Hyperlink"/>
    <w:basedOn w:val="DefaultParagraphFont"/>
    <w:uiPriority w:val="99"/>
    <w:unhideWhenUsed/>
    <w:rsid w:val="009B0F9D"/>
    <w:rPr>
      <w:color w:val="0000FF" w:themeColor="hyperlink"/>
      <w:u w:val="single"/>
    </w:rPr>
  </w:style>
  <w:style w:type="character" w:styleId="FollowedHyperlink">
    <w:name w:val="FollowedHyperlink"/>
    <w:basedOn w:val="DefaultParagraphFont"/>
    <w:uiPriority w:val="99"/>
    <w:semiHidden/>
    <w:unhideWhenUsed/>
    <w:rsid w:val="009B0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8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C5"/>
    <w:rPr>
      <w:rFonts w:ascii="Tahoma" w:hAnsi="Tahoma" w:cs="Tahoma"/>
      <w:sz w:val="16"/>
      <w:szCs w:val="16"/>
    </w:rPr>
  </w:style>
  <w:style w:type="character" w:styleId="Hyperlink">
    <w:name w:val="Hyperlink"/>
    <w:basedOn w:val="DefaultParagraphFont"/>
    <w:uiPriority w:val="99"/>
    <w:unhideWhenUsed/>
    <w:rsid w:val="009B0F9D"/>
    <w:rPr>
      <w:color w:val="0000FF" w:themeColor="hyperlink"/>
      <w:u w:val="single"/>
    </w:rPr>
  </w:style>
  <w:style w:type="character" w:styleId="FollowedHyperlink">
    <w:name w:val="FollowedHyperlink"/>
    <w:basedOn w:val="DefaultParagraphFont"/>
    <w:uiPriority w:val="99"/>
    <w:semiHidden/>
    <w:unhideWhenUsed/>
    <w:rsid w:val="009B0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zVQqhRBpN0MAoPZbMvnsY4-iaHcieqW3lANaTQMgUxI/ed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cs.google.com/document/d/1qoxjWHAfYZfhjr1HalWpOq9JHPFnFLp6AXGRSaqR0o4/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b_Niba2sDHBdwKU-1XX8HbA-4wLguhmLEoXpFW6hgt0/edit" TargetMode="External"/><Relationship Id="rId11" Type="http://schemas.openxmlformats.org/officeDocument/2006/relationships/hyperlink" Target="https://docs.google.com/document/d/1ewAsMxd8TclBmbJVXEuvWWzaLdtfIPVdc1cBjPlkFwk/edit" TargetMode="External"/><Relationship Id="rId5" Type="http://schemas.openxmlformats.org/officeDocument/2006/relationships/webSettings" Target="webSettings.xml"/><Relationship Id="rId10" Type="http://schemas.openxmlformats.org/officeDocument/2006/relationships/hyperlink" Target="https://docs.google.com/document/d/1BtO_AI-X_oiU4SpWGc2flz8DlLPpQDISe8u6O_KteKM/edit" TargetMode="External"/><Relationship Id="rId4" Type="http://schemas.openxmlformats.org/officeDocument/2006/relationships/settings" Target="settings.xml"/><Relationship Id="rId9" Type="http://schemas.openxmlformats.org/officeDocument/2006/relationships/hyperlink" Target="https://docs.google.com/document/d/1RzrTfYCMY8Qe6cEXtzrXhAvMT6-IGjoMcPN61udbuD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Noble</dc:creator>
  <cp:lastModifiedBy>Kim Noble</cp:lastModifiedBy>
  <cp:revision>7</cp:revision>
  <cp:lastPrinted>2015-05-14T17:59:00Z</cp:lastPrinted>
  <dcterms:created xsi:type="dcterms:W3CDTF">2015-05-14T16:04:00Z</dcterms:created>
  <dcterms:modified xsi:type="dcterms:W3CDTF">2015-11-19T15:20:00Z</dcterms:modified>
</cp:coreProperties>
</file>